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60" w:type="dxa"/>
        <w:jc w:val="center"/>
        <w:tblLayout w:type="fixed"/>
        <w:tblLook w:val="0000" w:firstRow="0" w:lastRow="0" w:firstColumn="0" w:lastColumn="0" w:noHBand="0" w:noVBand="0"/>
      </w:tblPr>
      <w:tblGrid>
        <w:gridCol w:w="3173"/>
        <w:gridCol w:w="5887"/>
      </w:tblGrid>
      <w:tr w:rsidR="00C178C0" w:rsidRPr="009F6158">
        <w:trPr>
          <w:trHeight w:val="100"/>
          <w:jc w:val="center"/>
        </w:trPr>
        <w:tc>
          <w:tcPr>
            <w:tcW w:w="3173" w:type="dxa"/>
          </w:tcPr>
          <w:p w:rsidR="00C178C0" w:rsidRDefault="00C178C0" w:rsidP="00570177">
            <w:pPr>
              <w:keepNext/>
              <w:ind w:firstLine="720"/>
              <w:outlineLvl w:val="2"/>
              <w:rPr>
                <w:rFonts w:ascii="Times New Roman" w:hAnsi="Times New Roman"/>
                <w:szCs w:val="28"/>
              </w:rPr>
            </w:pPr>
            <w:bookmarkStart w:id="0" w:name="_GoBack"/>
            <w:bookmarkEnd w:id="0"/>
            <w:r w:rsidRPr="009F6158">
              <w:rPr>
                <w:rFonts w:ascii="Times New Roman" w:hAnsi="Times New Roman"/>
                <w:b/>
                <w:bCs/>
                <w:sz w:val="26"/>
                <w:szCs w:val="26"/>
              </w:rPr>
              <w:t>BỘ CÔNG AN</w:t>
            </w:r>
          </w:p>
          <w:p w:rsidR="004D4F1C" w:rsidRDefault="009C5884" w:rsidP="00570177">
            <w:pPr>
              <w:keepNext/>
              <w:outlineLvl w:val="2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722630</wp:posOffset>
                      </wp:positionH>
                      <wp:positionV relativeFrom="paragraph">
                        <wp:posOffset>32385</wp:posOffset>
                      </wp:positionV>
                      <wp:extent cx="457200" cy="0"/>
                      <wp:effectExtent l="5080" t="8890" r="13970" b="10160"/>
                      <wp:wrapNone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DEC13C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9pt,2.55pt" to="92.9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HEoEQIAACc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"/>
                  </w:pict>
                </mc:Fallback>
              </mc:AlternateContent>
            </w:r>
          </w:p>
          <w:p w:rsidR="00C178C0" w:rsidRDefault="00C178C0" w:rsidP="00570177">
            <w:pPr>
              <w:keepNext/>
              <w:outlineLvl w:val="2"/>
              <w:rPr>
                <w:rFonts w:ascii="Times New Roman" w:hAnsi="Times New Roman"/>
                <w:szCs w:val="28"/>
              </w:rPr>
            </w:pPr>
          </w:p>
          <w:p w:rsidR="00C178C0" w:rsidRPr="009F6158" w:rsidRDefault="00C9298B" w:rsidP="00570177">
            <w:pPr>
              <w:keepNext/>
              <w:jc w:val="center"/>
              <w:outlineLvl w:val="2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szCs w:val="28"/>
              </w:rPr>
              <w:t xml:space="preserve">Số: </w:t>
            </w:r>
            <w:r w:rsidR="00837501">
              <w:rPr>
                <w:rFonts w:ascii="Times New Roman" w:hAnsi="Times New Roman"/>
                <w:szCs w:val="28"/>
              </w:rPr>
              <w:t xml:space="preserve"> 1965 </w:t>
            </w:r>
            <w:r w:rsidR="0031200A">
              <w:rPr>
                <w:rFonts w:ascii="Times New Roman" w:hAnsi="Times New Roman"/>
                <w:szCs w:val="28"/>
              </w:rPr>
              <w:t xml:space="preserve"> </w:t>
            </w:r>
            <w:r w:rsidR="00C178C0" w:rsidRPr="00AE2C40">
              <w:rPr>
                <w:rFonts w:ascii="Times New Roman" w:hAnsi="Times New Roman"/>
                <w:szCs w:val="28"/>
              </w:rPr>
              <w:t>/QĐ-BCA-V</w:t>
            </w:r>
            <w:r w:rsidR="0031200A">
              <w:rPr>
                <w:rFonts w:ascii="Times New Roman" w:hAnsi="Times New Roman"/>
                <w:szCs w:val="28"/>
              </w:rPr>
              <w:t>03</w:t>
            </w:r>
          </w:p>
        </w:tc>
        <w:tc>
          <w:tcPr>
            <w:tcW w:w="5887" w:type="dxa"/>
          </w:tcPr>
          <w:p w:rsidR="00C178C0" w:rsidRDefault="00C178C0" w:rsidP="00570177">
            <w:pPr>
              <w:keepNext/>
              <w:jc w:val="center"/>
              <w:outlineLvl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F6158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9F6158">
                  <w:rPr>
                    <w:rFonts w:ascii="Times New Roman" w:hAnsi="Times New Roman"/>
                    <w:b/>
                    <w:bCs/>
                    <w:sz w:val="26"/>
                    <w:szCs w:val="26"/>
                  </w:rPr>
                  <w:t>NAM</w:t>
                </w:r>
              </w:smartTag>
            </w:smartTag>
          </w:p>
          <w:p w:rsidR="00C178C0" w:rsidRDefault="00C178C0" w:rsidP="00570177">
            <w:pPr>
              <w:keepNext/>
              <w:ind w:firstLine="720"/>
              <w:outlineLvl w:val="0"/>
              <w:rPr>
                <w:rFonts w:ascii="Times New Roman" w:hAnsi="Times New Roman"/>
                <w:i/>
                <w:iCs/>
                <w:szCs w:val="28"/>
              </w:rPr>
            </w:pPr>
            <w:r>
              <w:rPr>
                <w:rFonts w:ascii="Times New Roman" w:hAnsi="Times New Roman"/>
                <w:b/>
                <w:bCs/>
                <w:szCs w:val="28"/>
              </w:rPr>
              <w:t xml:space="preserve">       </w:t>
            </w:r>
            <w:r w:rsidRPr="009F6158">
              <w:rPr>
                <w:rFonts w:ascii="Times New Roman" w:hAnsi="Times New Roman"/>
                <w:b/>
                <w:bCs/>
                <w:szCs w:val="28"/>
              </w:rPr>
              <w:t xml:space="preserve">Độc lập </w:t>
            </w:r>
            <w:r w:rsidRPr="00A30900">
              <w:rPr>
                <w:rFonts w:ascii="Times New Roman" w:hAnsi="Times New Roman"/>
                <w:bCs/>
                <w:szCs w:val="28"/>
              </w:rPr>
              <w:t>-</w:t>
            </w:r>
            <w:r w:rsidRPr="009F6158">
              <w:rPr>
                <w:rFonts w:ascii="Times New Roman" w:hAnsi="Times New Roman"/>
                <w:b/>
                <w:bCs/>
                <w:szCs w:val="28"/>
              </w:rPr>
              <w:t xml:space="preserve"> Tự do </w:t>
            </w:r>
            <w:r w:rsidRPr="00A30900">
              <w:rPr>
                <w:rFonts w:ascii="Times New Roman" w:hAnsi="Times New Roman"/>
                <w:bCs/>
                <w:szCs w:val="28"/>
              </w:rPr>
              <w:t>-</w:t>
            </w:r>
            <w:r w:rsidRPr="009F6158">
              <w:rPr>
                <w:rFonts w:ascii="Times New Roman" w:hAnsi="Times New Roman"/>
                <w:b/>
                <w:bCs/>
                <w:szCs w:val="28"/>
              </w:rPr>
              <w:t xml:space="preserve"> Hạnh phúc</w:t>
            </w:r>
          </w:p>
          <w:p w:rsidR="00C178C0" w:rsidRDefault="009C5884" w:rsidP="00570177">
            <w:pPr>
              <w:keepNext/>
              <w:ind w:firstLine="720"/>
              <w:outlineLvl w:val="0"/>
              <w:rPr>
                <w:rFonts w:ascii="Times New Roman" w:hAnsi="Times New Roman"/>
                <w:i/>
                <w:iCs/>
                <w:szCs w:val="28"/>
              </w:rPr>
            </w:pPr>
            <w:r>
              <w:rPr>
                <w:rFonts w:ascii="Times New Roman" w:hAnsi="Times New Roman"/>
                <w:i/>
                <w:iCs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792480</wp:posOffset>
                      </wp:positionH>
                      <wp:positionV relativeFrom="paragraph">
                        <wp:posOffset>34290</wp:posOffset>
                      </wp:positionV>
                      <wp:extent cx="2137410" cy="0"/>
                      <wp:effectExtent l="13335" t="5715" r="11430" b="13335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374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19C742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4pt,2.7pt" to="230.7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"/>
                  </w:pict>
                </mc:Fallback>
              </mc:AlternateContent>
            </w:r>
            <w:r w:rsidR="00C178C0">
              <w:rPr>
                <w:rFonts w:ascii="Times New Roman" w:hAnsi="Times New Roman"/>
                <w:i/>
                <w:iCs/>
                <w:szCs w:val="28"/>
              </w:rPr>
              <w:t xml:space="preserve">  </w:t>
            </w:r>
          </w:p>
          <w:p w:rsidR="00C178C0" w:rsidRPr="001151E7" w:rsidRDefault="00C178C0" w:rsidP="00570177">
            <w:pPr>
              <w:keepNext/>
              <w:ind w:firstLine="720"/>
              <w:outlineLvl w:val="0"/>
              <w:rPr>
                <w:rFonts w:ascii="Times New Roman" w:hAnsi="Times New Roman"/>
                <w:b/>
                <w:bCs/>
                <w:szCs w:val="28"/>
              </w:rPr>
            </w:pPr>
            <w:r>
              <w:rPr>
                <w:rFonts w:ascii="Times New Roman" w:hAnsi="Times New Roman"/>
                <w:i/>
                <w:iCs/>
                <w:szCs w:val="28"/>
              </w:rPr>
              <w:t xml:space="preserve">    </w:t>
            </w:r>
            <w:r w:rsidR="004D4F1C">
              <w:rPr>
                <w:rFonts w:ascii="Times New Roman" w:hAnsi="Times New Roman"/>
                <w:i/>
                <w:iCs/>
                <w:szCs w:val="28"/>
              </w:rPr>
              <w:t xml:space="preserve">    </w:t>
            </w:r>
            <w:r w:rsidR="00F1356F">
              <w:rPr>
                <w:rFonts w:ascii="Times New Roman" w:hAnsi="Times New Roman"/>
                <w:i/>
                <w:iCs/>
                <w:szCs w:val="28"/>
              </w:rPr>
              <w:t xml:space="preserve">  </w:t>
            </w:r>
            <w:r w:rsidRPr="009F6158">
              <w:rPr>
                <w:rFonts w:ascii="Times New Roman" w:hAnsi="Times New Roman"/>
                <w:i/>
                <w:iCs/>
                <w:szCs w:val="28"/>
              </w:rPr>
              <w:t>Hà Nội, n</w:t>
            </w:r>
            <w:r w:rsidR="00C9298B">
              <w:rPr>
                <w:rFonts w:ascii="Times New Roman" w:hAnsi="Times New Roman"/>
                <w:i/>
                <w:iCs/>
                <w:szCs w:val="28"/>
              </w:rPr>
              <w:t>gày</w:t>
            </w:r>
            <w:r w:rsidR="00F1356F">
              <w:rPr>
                <w:rFonts w:ascii="Times New Roman" w:hAnsi="Times New Roman"/>
                <w:i/>
                <w:iCs/>
                <w:szCs w:val="28"/>
              </w:rPr>
              <w:t xml:space="preserve"> </w:t>
            </w:r>
            <w:r w:rsidR="00837501">
              <w:rPr>
                <w:rFonts w:ascii="Times New Roman" w:hAnsi="Times New Roman"/>
                <w:i/>
                <w:iCs/>
                <w:szCs w:val="28"/>
              </w:rPr>
              <w:t xml:space="preserve"> 27</w:t>
            </w:r>
            <w:r w:rsidR="004D3135">
              <w:rPr>
                <w:rFonts w:ascii="Times New Roman" w:hAnsi="Times New Roman"/>
                <w:i/>
                <w:iCs/>
                <w:szCs w:val="28"/>
              </w:rPr>
              <w:t xml:space="preserve"> </w:t>
            </w:r>
            <w:r w:rsidR="00F1356F">
              <w:rPr>
                <w:rFonts w:ascii="Times New Roman" w:hAnsi="Times New Roman"/>
                <w:i/>
                <w:iCs/>
                <w:szCs w:val="28"/>
              </w:rPr>
              <w:t>th</w:t>
            </w:r>
            <w:r w:rsidR="00C9298B">
              <w:rPr>
                <w:rFonts w:ascii="Times New Roman" w:hAnsi="Times New Roman"/>
                <w:i/>
                <w:iCs/>
                <w:szCs w:val="28"/>
              </w:rPr>
              <w:t>áng</w:t>
            </w:r>
            <w:r w:rsidR="004D3135">
              <w:rPr>
                <w:rFonts w:ascii="Times New Roman" w:hAnsi="Times New Roman"/>
                <w:i/>
                <w:iCs/>
                <w:szCs w:val="28"/>
              </w:rPr>
              <w:t xml:space="preserve"> </w:t>
            </w:r>
            <w:r w:rsidR="00837501">
              <w:rPr>
                <w:rFonts w:ascii="Times New Roman" w:hAnsi="Times New Roman"/>
                <w:i/>
                <w:iCs/>
                <w:szCs w:val="28"/>
              </w:rPr>
              <w:t xml:space="preserve">3 </w:t>
            </w:r>
            <w:r w:rsidR="00FC36B6">
              <w:rPr>
                <w:rFonts w:ascii="Times New Roman" w:hAnsi="Times New Roman"/>
                <w:i/>
                <w:iCs/>
                <w:szCs w:val="28"/>
              </w:rPr>
              <w:t xml:space="preserve"> </w:t>
            </w:r>
            <w:r w:rsidRPr="009F6158">
              <w:rPr>
                <w:rFonts w:ascii="Times New Roman" w:hAnsi="Times New Roman"/>
                <w:i/>
                <w:iCs/>
                <w:szCs w:val="28"/>
              </w:rPr>
              <w:t>nă</w:t>
            </w:r>
            <w:r>
              <w:rPr>
                <w:rFonts w:ascii="Times New Roman" w:hAnsi="Times New Roman"/>
                <w:i/>
                <w:iCs/>
                <w:szCs w:val="28"/>
              </w:rPr>
              <w:t>m 201</w:t>
            </w:r>
            <w:r w:rsidR="004D3135">
              <w:rPr>
                <w:rFonts w:ascii="Times New Roman" w:hAnsi="Times New Roman"/>
                <w:i/>
                <w:iCs/>
                <w:szCs w:val="28"/>
              </w:rPr>
              <w:t>9</w:t>
            </w:r>
          </w:p>
        </w:tc>
      </w:tr>
    </w:tbl>
    <w:p w:rsidR="00C178C0" w:rsidRDefault="00C178C0" w:rsidP="00AF0B8C">
      <w:pPr>
        <w:ind w:firstLine="720"/>
        <w:jc w:val="center"/>
        <w:rPr>
          <w:rFonts w:ascii="Times New Roman" w:hAnsi="Times New Roman"/>
          <w:b/>
          <w:bCs/>
          <w:szCs w:val="28"/>
        </w:rPr>
      </w:pPr>
    </w:p>
    <w:p w:rsidR="00C178C0" w:rsidRPr="00BA227B" w:rsidRDefault="00C178C0" w:rsidP="00B750D7">
      <w:pPr>
        <w:spacing w:before="240"/>
        <w:jc w:val="center"/>
        <w:rPr>
          <w:rFonts w:ascii="Times New Roman" w:hAnsi="Times New Roman"/>
          <w:b/>
          <w:bCs/>
          <w:szCs w:val="28"/>
        </w:rPr>
      </w:pPr>
      <w:r w:rsidRPr="00BA227B">
        <w:rPr>
          <w:rFonts w:ascii="Times New Roman" w:hAnsi="Times New Roman"/>
          <w:b/>
          <w:bCs/>
          <w:szCs w:val="28"/>
        </w:rPr>
        <w:t>QUYẾT ĐỊNH</w:t>
      </w:r>
    </w:p>
    <w:p w:rsidR="00C178C0" w:rsidRPr="002D67A0" w:rsidRDefault="00C178C0" w:rsidP="004D4F1C">
      <w:pPr>
        <w:jc w:val="center"/>
        <w:rPr>
          <w:rFonts w:ascii="Times New Roman" w:hAnsi="Times New Roman"/>
          <w:b/>
          <w:bCs/>
          <w:szCs w:val="28"/>
        </w:rPr>
      </w:pPr>
      <w:r w:rsidRPr="002D67A0">
        <w:rPr>
          <w:rFonts w:ascii="Times New Roman" w:hAnsi="Times New Roman"/>
          <w:b/>
          <w:bCs/>
          <w:szCs w:val="28"/>
        </w:rPr>
        <w:t xml:space="preserve">Ban hành Kế hoạch </w:t>
      </w:r>
      <w:r w:rsidR="004D4F1C">
        <w:rPr>
          <w:rFonts w:ascii="Times New Roman" w:hAnsi="Times New Roman"/>
          <w:b/>
          <w:bCs/>
          <w:szCs w:val="28"/>
        </w:rPr>
        <w:t>kiểm tra việc</w:t>
      </w:r>
      <w:r w:rsidR="001E3CEC" w:rsidRPr="002D67A0">
        <w:rPr>
          <w:rFonts w:ascii="Times New Roman" w:hAnsi="Times New Roman"/>
          <w:b/>
          <w:bCs/>
          <w:szCs w:val="28"/>
        </w:rPr>
        <w:t xml:space="preserve"> thi hành</w:t>
      </w:r>
      <w:r w:rsidR="004D4F1C">
        <w:rPr>
          <w:rFonts w:ascii="Times New Roman" w:hAnsi="Times New Roman"/>
          <w:b/>
          <w:bCs/>
          <w:szCs w:val="28"/>
        </w:rPr>
        <w:t xml:space="preserve"> </w:t>
      </w:r>
      <w:r w:rsidR="001E3CEC" w:rsidRPr="002D67A0">
        <w:rPr>
          <w:rFonts w:ascii="Times New Roman" w:hAnsi="Times New Roman"/>
          <w:b/>
          <w:bCs/>
          <w:szCs w:val="28"/>
        </w:rPr>
        <w:t>pháp luật</w:t>
      </w:r>
      <w:r w:rsidR="002D67A0" w:rsidRPr="002D67A0">
        <w:rPr>
          <w:rFonts w:ascii="Times New Roman" w:hAnsi="Times New Roman"/>
          <w:b/>
          <w:bCs/>
          <w:szCs w:val="28"/>
        </w:rPr>
        <w:t xml:space="preserve"> </w:t>
      </w:r>
      <w:r w:rsidR="004D4F1C">
        <w:rPr>
          <w:rFonts w:ascii="Times New Roman" w:hAnsi="Times New Roman"/>
          <w:b/>
          <w:bCs/>
          <w:szCs w:val="28"/>
        </w:rPr>
        <w:br/>
      </w:r>
      <w:r w:rsidR="001E3CEC" w:rsidRPr="002D67A0">
        <w:rPr>
          <w:rFonts w:ascii="Times New Roman" w:hAnsi="Times New Roman"/>
          <w:b/>
          <w:bCs/>
          <w:szCs w:val="28"/>
        </w:rPr>
        <w:t>về xử lý vi phạm hành chính</w:t>
      </w:r>
      <w:r w:rsidR="004D4F1C">
        <w:rPr>
          <w:rFonts w:ascii="Times New Roman" w:hAnsi="Times New Roman"/>
          <w:b/>
          <w:bCs/>
          <w:szCs w:val="28"/>
        </w:rPr>
        <w:t xml:space="preserve"> trong Công a</w:t>
      </w:r>
      <w:r w:rsidR="004D3135">
        <w:rPr>
          <w:rFonts w:ascii="Times New Roman" w:hAnsi="Times New Roman"/>
          <w:b/>
          <w:bCs/>
          <w:szCs w:val="28"/>
        </w:rPr>
        <w:t>n nhân dân năm 2019</w:t>
      </w:r>
    </w:p>
    <w:p w:rsidR="00C178C0" w:rsidRDefault="009C5884" w:rsidP="00987024">
      <w:pPr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1811655</wp:posOffset>
                </wp:positionH>
                <wp:positionV relativeFrom="paragraph">
                  <wp:posOffset>98425</wp:posOffset>
                </wp:positionV>
                <wp:extent cx="1943100" cy="0"/>
                <wp:effectExtent l="8890" t="10795" r="10160" b="825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75A744" id="Line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65pt,7.75pt" to="295.6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yuy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"/>
            </w:pict>
          </mc:Fallback>
        </mc:AlternateContent>
      </w:r>
    </w:p>
    <w:p w:rsidR="00C178C0" w:rsidRPr="00955875" w:rsidRDefault="00C178C0" w:rsidP="00987024">
      <w:pPr>
        <w:spacing w:before="240"/>
        <w:jc w:val="center"/>
        <w:rPr>
          <w:rFonts w:ascii="Times New Roman" w:hAnsi="Times New Roman"/>
          <w:b/>
          <w:bCs/>
          <w:sz w:val="26"/>
          <w:szCs w:val="26"/>
        </w:rPr>
      </w:pPr>
      <w:r w:rsidRPr="00955875">
        <w:rPr>
          <w:rFonts w:ascii="Times New Roman" w:hAnsi="Times New Roman"/>
          <w:b/>
          <w:bCs/>
          <w:sz w:val="26"/>
          <w:szCs w:val="26"/>
        </w:rPr>
        <w:t>BỘ TRƯỞNG BỘ CÔNG AN</w:t>
      </w:r>
    </w:p>
    <w:p w:rsidR="00C178C0" w:rsidRDefault="00C178C0" w:rsidP="00955875">
      <w:pPr>
        <w:ind w:firstLine="720"/>
        <w:jc w:val="both"/>
        <w:rPr>
          <w:rFonts w:ascii="Times New Roman" w:hAnsi="Times New Roman"/>
          <w:szCs w:val="28"/>
        </w:rPr>
      </w:pPr>
    </w:p>
    <w:p w:rsidR="00E61238" w:rsidRDefault="00E61238" w:rsidP="00E61238">
      <w:pPr>
        <w:spacing w:before="120"/>
        <w:ind w:firstLine="720"/>
        <w:jc w:val="both"/>
        <w:rPr>
          <w:rFonts w:ascii="Times New Roman" w:hAnsi="Times New Roman"/>
          <w:szCs w:val="28"/>
        </w:rPr>
      </w:pPr>
      <w:r w:rsidRPr="001F6AF5">
        <w:rPr>
          <w:rFonts w:ascii="Times New Roman" w:hAnsi="Times New Roman"/>
          <w:spacing w:val="-6"/>
          <w:szCs w:val="28"/>
        </w:rPr>
        <w:t>Căn cứ Nghị định số 01/2018/NĐ-CP ngày 06 tháng 8 năm 2018 của Chính phủ quy định chức năng, nhiệm vụ, quyền hạn và cơ cấu tổ chức của Bộ Công an;</w:t>
      </w:r>
      <w:r w:rsidRPr="001F6AF5">
        <w:rPr>
          <w:rFonts w:ascii="Times New Roman" w:hAnsi="Times New Roman"/>
          <w:szCs w:val="28"/>
        </w:rPr>
        <w:t xml:space="preserve"> </w:t>
      </w:r>
    </w:p>
    <w:p w:rsidR="00C178C0" w:rsidRDefault="00C178C0" w:rsidP="00B750D7">
      <w:pPr>
        <w:spacing w:before="120"/>
        <w:ind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Căn cứ Nghị định số </w:t>
      </w:r>
      <w:r w:rsidR="00BF2945">
        <w:rPr>
          <w:rFonts w:ascii="Times New Roman" w:hAnsi="Times New Roman"/>
          <w:szCs w:val="28"/>
        </w:rPr>
        <w:t>81</w:t>
      </w:r>
      <w:r>
        <w:rPr>
          <w:rFonts w:ascii="Times New Roman" w:hAnsi="Times New Roman"/>
          <w:szCs w:val="28"/>
        </w:rPr>
        <w:t>/201</w:t>
      </w:r>
      <w:r w:rsidR="00BF2945">
        <w:rPr>
          <w:rFonts w:ascii="Times New Roman" w:hAnsi="Times New Roman"/>
          <w:szCs w:val="28"/>
        </w:rPr>
        <w:t>3</w:t>
      </w:r>
      <w:r>
        <w:rPr>
          <w:rFonts w:ascii="Times New Roman" w:hAnsi="Times New Roman"/>
          <w:szCs w:val="28"/>
        </w:rPr>
        <w:t xml:space="preserve">/NĐ-CP ngày </w:t>
      </w:r>
      <w:r w:rsidR="00BF2945">
        <w:rPr>
          <w:rFonts w:ascii="Times New Roman" w:hAnsi="Times New Roman"/>
          <w:szCs w:val="28"/>
        </w:rPr>
        <w:t>19</w:t>
      </w:r>
      <w:r>
        <w:rPr>
          <w:rFonts w:ascii="Times New Roman" w:hAnsi="Times New Roman"/>
          <w:szCs w:val="28"/>
        </w:rPr>
        <w:t xml:space="preserve"> tháng 7 năm 201</w:t>
      </w:r>
      <w:r w:rsidR="00BF2945">
        <w:rPr>
          <w:rFonts w:ascii="Times New Roman" w:hAnsi="Times New Roman"/>
          <w:szCs w:val="28"/>
        </w:rPr>
        <w:t>3</w:t>
      </w:r>
      <w:r w:rsidRPr="00BA227B">
        <w:rPr>
          <w:rFonts w:ascii="Times New Roman" w:hAnsi="Times New Roman"/>
          <w:szCs w:val="28"/>
        </w:rPr>
        <w:t xml:space="preserve"> của Chính phủ</w:t>
      </w:r>
      <w:r w:rsidR="00570177">
        <w:rPr>
          <w:rFonts w:ascii="Times New Roman" w:hAnsi="Times New Roman"/>
          <w:szCs w:val="28"/>
        </w:rPr>
        <w:t xml:space="preserve"> </w:t>
      </w:r>
      <w:r w:rsidR="00BF2945">
        <w:rPr>
          <w:rFonts w:ascii="Times New Roman" w:hAnsi="Times New Roman"/>
          <w:szCs w:val="28"/>
        </w:rPr>
        <w:t xml:space="preserve">quy định chi tiết một số điều và biện pháp thi hành Luật </w:t>
      </w:r>
      <w:r w:rsidR="00B750D7">
        <w:rPr>
          <w:rFonts w:ascii="Times New Roman" w:hAnsi="Times New Roman"/>
          <w:szCs w:val="28"/>
        </w:rPr>
        <w:t>x</w:t>
      </w:r>
      <w:r w:rsidR="00BF2945">
        <w:rPr>
          <w:rFonts w:ascii="Times New Roman" w:hAnsi="Times New Roman"/>
          <w:szCs w:val="28"/>
        </w:rPr>
        <w:t>ử lý vi phạm hành chính</w:t>
      </w:r>
      <w:r w:rsidR="004D4F1C">
        <w:rPr>
          <w:rFonts w:ascii="Times New Roman" w:hAnsi="Times New Roman"/>
          <w:szCs w:val="28"/>
        </w:rPr>
        <w:t>, đã được sửa đổi, bổ sung theo Nghị định số 97/2017/NĐ-CP ngày 18/8/2017</w:t>
      </w:r>
      <w:r w:rsidR="007E6CCF">
        <w:rPr>
          <w:rFonts w:ascii="Times New Roman" w:hAnsi="Times New Roman"/>
          <w:szCs w:val="28"/>
        </w:rPr>
        <w:t xml:space="preserve"> của Chính phủ</w:t>
      </w:r>
      <w:r w:rsidR="00570177">
        <w:rPr>
          <w:rFonts w:ascii="Times New Roman" w:hAnsi="Times New Roman"/>
          <w:szCs w:val="28"/>
        </w:rPr>
        <w:t>;</w:t>
      </w:r>
      <w:r w:rsidRPr="00BA227B">
        <w:rPr>
          <w:rFonts w:ascii="Times New Roman" w:hAnsi="Times New Roman"/>
          <w:szCs w:val="28"/>
        </w:rPr>
        <w:t xml:space="preserve"> </w:t>
      </w:r>
    </w:p>
    <w:p w:rsidR="00C178C0" w:rsidRDefault="00C178C0" w:rsidP="00B750D7">
      <w:pPr>
        <w:spacing w:before="120"/>
        <w:ind w:firstLine="720"/>
        <w:jc w:val="both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 xml:space="preserve">Căn cứ Chương </w:t>
      </w:r>
      <w:r w:rsidR="00FC36B6">
        <w:rPr>
          <w:rFonts w:ascii="Times New Roman" w:hAnsi="Times New Roman"/>
          <w:bCs/>
          <w:szCs w:val="28"/>
        </w:rPr>
        <w:t>trình công tác pháp chế</w:t>
      </w:r>
      <w:r w:rsidR="004D4F1C">
        <w:rPr>
          <w:rFonts w:ascii="Times New Roman" w:hAnsi="Times New Roman"/>
          <w:bCs/>
          <w:szCs w:val="28"/>
        </w:rPr>
        <w:t xml:space="preserve"> và cải cách hành chính, tư pháp</w:t>
      </w:r>
      <w:r w:rsidR="00FC36B6">
        <w:rPr>
          <w:rFonts w:ascii="Times New Roman" w:hAnsi="Times New Roman"/>
          <w:bCs/>
          <w:szCs w:val="28"/>
        </w:rPr>
        <w:t xml:space="preserve"> </w:t>
      </w:r>
      <w:r>
        <w:rPr>
          <w:rFonts w:ascii="Times New Roman" w:hAnsi="Times New Roman"/>
          <w:bCs/>
          <w:szCs w:val="28"/>
        </w:rPr>
        <w:t>của Bộ Công an</w:t>
      </w:r>
      <w:r w:rsidR="00B750D7">
        <w:rPr>
          <w:rFonts w:ascii="Times New Roman" w:hAnsi="Times New Roman"/>
          <w:bCs/>
          <w:szCs w:val="28"/>
        </w:rPr>
        <w:t xml:space="preserve"> năm 201</w:t>
      </w:r>
      <w:r w:rsidR="00037BD1">
        <w:rPr>
          <w:rFonts w:ascii="Times New Roman" w:hAnsi="Times New Roman"/>
          <w:bCs/>
          <w:szCs w:val="28"/>
        </w:rPr>
        <w:t>9</w:t>
      </w:r>
      <w:r>
        <w:rPr>
          <w:rFonts w:ascii="Times New Roman" w:hAnsi="Times New Roman"/>
          <w:bCs/>
          <w:szCs w:val="28"/>
        </w:rPr>
        <w:t>;</w:t>
      </w:r>
    </w:p>
    <w:p w:rsidR="00C178C0" w:rsidRPr="009B3017" w:rsidRDefault="00C178C0" w:rsidP="00B750D7">
      <w:pPr>
        <w:spacing w:before="120"/>
        <w:ind w:firstLine="720"/>
        <w:jc w:val="both"/>
        <w:rPr>
          <w:rFonts w:ascii="Times New Roman" w:hAnsi="Times New Roman"/>
          <w:szCs w:val="28"/>
        </w:rPr>
      </w:pPr>
      <w:r w:rsidRPr="009B3017">
        <w:rPr>
          <w:rFonts w:ascii="Times New Roman" w:hAnsi="Times New Roman"/>
          <w:szCs w:val="28"/>
        </w:rPr>
        <w:t xml:space="preserve">Xét đề nghị của </w:t>
      </w:r>
      <w:r w:rsidR="00BF2945" w:rsidRPr="009B3017">
        <w:rPr>
          <w:rFonts w:ascii="Times New Roman" w:hAnsi="Times New Roman"/>
          <w:szCs w:val="28"/>
        </w:rPr>
        <w:t>C</w:t>
      </w:r>
      <w:r w:rsidRPr="009B3017">
        <w:rPr>
          <w:rFonts w:ascii="Times New Roman" w:hAnsi="Times New Roman"/>
          <w:szCs w:val="28"/>
        </w:rPr>
        <w:t>ụ</w:t>
      </w:r>
      <w:r w:rsidR="00BF2945" w:rsidRPr="009B3017">
        <w:rPr>
          <w:rFonts w:ascii="Times New Roman" w:hAnsi="Times New Roman"/>
          <w:szCs w:val="28"/>
        </w:rPr>
        <w:t>c</w:t>
      </w:r>
      <w:r w:rsidRPr="009B3017">
        <w:rPr>
          <w:rFonts w:ascii="Times New Roman" w:hAnsi="Times New Roman"/>
          <w:szCs w:val="28"/>
        </w:rPr>
        <w:t xml:space="preserve"> trưởng </w:t>
      </w:r>
      <w:r w:rsidR="00BF2945" w:rsidRPr="009B3017">
        <w:rPr>
          <w:rFonts w:ascii="Times New Roman" w:hAnsi="Times New Roman"/>
          <w:szCs w:val="28"/>
        </w:rPr>
        <w:t>C</w:t>
      </w:r>
      <w:r w:rsidRPr="009B3017">
        <w:rPr>
          <w:rFonts w:ascii="Times New Roman" w:hAnsi="Times New Roman"/>
          <w:szCs w:val="28"/>
        </w:rPr>
        <w:t>ụ</w:t>
      </w:r>
      <w:r w:rsidR="00BF2945" w:rsidRPr="009B3017">
        <w:rPr>
          <w:rFonts w:ascii="Times New Roman" w:hAnsi="Times New Roman"/>
          <w:szCs w:val="28"/>
        </w:rPr>
        <w:t>c</w:t>
      </w:r>
      <w:r w:rsidRPr="009B3017">
        <w:rPr>
          <w:rFonts w:ascii="Times New Roman" w:hAnsi="Times New Roman"/>
          <w:szCs w:val="28"/>
        </w:rPr>
        <w:t xml:space="preserve"> Pháp chế</w:t>
      </w:r>
      <w:r w:rsidR="00BF2945" w:rsidRPr="009B3017">
        <w:rPr>
          <w:rFonts w:ascii="Times New Roman" w:hAnsi="Times New Roman"/>
          <w:szCs w:val="28"/>
        </w:rPr>
        <w:t xml:space="preserve"> và cải cách hành chính</w:t>
      </w:r>
      <w:r w:rsidRPr="009B3017">
        <w:rPr>
          <w:rFonts w:ascii="Times New Roman" w:hAnsi="Times New Roman"/>
          <w:szCs w:val="28"/>
        </w:rPr>
        <w:t>,</w:t>
      </w:r>
      <w:r w:rsidR="00BF2945" w:rsidRPr="009B3017">
        <w:rPr>
          <w:rFonts w:ascii="Times New Roman" w:hAnsi="Times New Roman"/>
          <w:szCs w:val="28"/>
        </w:rPr>
        <w:t xml:space="preserve"> tư pháp</w:t>
      </w:r>
      <w:r w:rsidR="0080147D" w:rsidRPr="009B3017">
        <w:rPr>
          <w:rFonts w:ascii="Times New Roman" w:hAnsi="Times New Roman"/>
          <w:szCs w:val="28"/>
        </w:rPr>
        <w:t xml:space="preserve"> tại Công văn số </w:t>
      </w:r>
      <w:r w:rsidR="00DC0482">
        <w:rPr>
          <w:rFonts w:ascii="Times New Roman" w:hAnsi="Times New Roman"/>
          <w:szCs w:val="28"/>
        </w:rPr>
        <w:t>781</w:t>
      </w:r>
      <w:r w:rsidR="00037BD1">
        <w:rPr>
          <w:rFonts w:ascii="Times New Roman" w:hAnsi="Times New Roman"/>
          <w:szCs w:val="28"/>
        </w:rPr>
        <w:t xml:space="preserve"> /V03-P6</w:t>
      </w:r>
      <w:r w:rsidR="0080147D" w:rsidRPr="009B3017">
        <w:rPr>
          <w:rFonts w:ascii="Times New Roman" w:hAnsi="Times New Roman"/>
          <w:szCs w:val="28"/>
        </w:rPr>
        <w:t xml:space="preserve"> ngày </w:t>
      </w:r>
      <w:r w:rsidR="00DC0482">
        <w:rPr>
          <w:rFonts w:ascii="Times New Roman" w:hAnsi="Times New Roman"/>
          <w:szCs w:val="28"/>
        </w:rPr>
        <w:t>25</w:t>
      </w:r>
      <w:r w:rsidR="00037BD1">
        <w:rPr>
          <w:rFonts w:ascii="Times New Roman" w:hAnsi="Times New Roman"/>
          <w:szCs w:val="28"/>
        </w:rPr>
        <w:t xml:space="preserve"> </w:t>
      </w:r>
      <w:r w:rsidR="0080147D" w:rsidRPr="009B3017">
        <w:rPr>
          <w:rFonts w:ascii="Times New Roman" w:hAnsi="Times New Roman"/>
          <w:szCs w:val="28"/>
        </w:rPr>
        <w:t xml:space="preserve"> tháng </w:t>
      </w:r>
      <w:r w:rsidR="00DC0482">
        <w:rPr>
          <w:rFonts w:ascii="Times New Roman" w:hAnsi="Times New Roman"/>
          <w:szCs w:val="28"/>
        </w:rPr>
        <w:t xml:space="preserve"> 3 </w:t>
      </w:r>
      <w:r w:rsidR="00037BD1">
        <w:rPr>
          <w:rFonts w:ascii="Times New Roman" w:hAnsi="Times New Roman"/>
          <w:szCs w:val="28"/>
        </w:rPr>
        <w:t xml:space="preserve"> năm 2019</w:t>
      </w:r>
      <w:r w:rsidR="004D4F1C" w:rsidRPr="009B3017">
        <w:rPr>
          <w:rFonts w:ascii="Times New Roman" w:hAnsi="Times New Roman"/>
          <w:szCs w:val="28"/>
        </w:rPr>
        <w:t>,</w:t>
      </w:r>
    </w:p>
    <w:p w:rsidR="00C178C0" w:rsidRPr="00955875" w:rsidRDefault="00C178C0" w:rsidP="00B750D7">
      <w:pPr>
        <w:keepNext/>
        <w:spacing w:before="360" w:after="360"/>
        <w:jc w:val="center"/>
        <w:outlineLvl w:val="1"/>
        <w:rPr>
          <w:rFonts w:ascii="Times New Roman" w:hAnsi="Times New Roman"/>
          <w:b/>
          <w:bCs/>
          <w:sz w:val="26"/>
          <w:szCs w:val="26"/>
        </w:rPr>
      </w:pPr>
      <w:r w:rsidRPr="00955875">
        <w:rPr>
          <w:rFonts w:ascii="Times New Roman" w:hAnsi="Times New Roman"/>
          <w:b/>
          <w:bCs/>
          <w:sz w:val="26"/>
          <w:szCs w:val="26"/>
        </w:rPr>
        <w:t>QUYẾT ĐỊNH:</w:t>
      </w:r>
    </w:p>
    <w:p w:rsidR="00C178C0" w:rsidRPr="004D4F1C" w:rsidRDefault="00C178C0" w:rsidP="00B750D7">
      <w:pPr>
        <w:spacing w:before="120" w:line="264" w:lineRule="auto"/>
        <w:ind w:firstLine="720"/>
        <w:jc w:val="both"/>
        <w:rPr>
          <w:rFonts w:ascii="Times New Roman" w:hAnsi="Times New Roman"/>
          <w:bCs/>
          <w:spacing w:val="-2"/>
          <w:szCs w:val="28"/>
        </w:rPr>
      </w:pPr>
      <w:r w:rsidRPr="004D4F1C">
        <w:rPr>
          <w:rFonts w:ascii="Times New Roman" w:hAnsi="Times New Roman"/>
          <w:b/>
          <w:bCs/>
          <w:spacing w:val="-2"/>
          <w:szCs w:val="28"/>
        </w:rPr>
        <w:t>Điều 1.</w:t>
      </w:r>
      <w:r w:rsidRPr="004D4F1C">
        <w:rPr>
          <w:rFonts w:ascii="Times New Roman" w:hAnsi="Times New Roman"/>
          <w:bCs/>
          <w:spacing w:val="-2"/>
          <w:szCs w:val="28"/>
        </w:rPr>
        <w:t xml:space="preserve"> Ban hành kèm theo Quyết định này </w:t>
      </w:r>
      <w:r w:rsidR="002D67A0" w:rsidRPr="004D4F1C">
        <w:rPr>
          <w:rFonts w:ascii="Times New Roman" w:hAnsi="Times New Roman"/>
          <w:bCs/>
          <w:spacing w:val="-2"/>
          <w:szCs w:val="28"/>
        </w:rPr>
        <w:t xml:space="preserve">Kế hoạch </w:t>
      </w:r>
      <w:r w:rsidR="004D4F1C" w:rsidRPr="004D4F1C">
        <w:rPr>
          <w:rFonts w:ascii="Times New Roman" w:hAnsi="Times New Roman"/>
          <w:bCs/>
          <w:spacing w:val="-2"/>
          <w:szCs w:val="28"/>
        </w:rPr>
        <w:t>kiểm tra việc</w:t>
      </w:r>
      <w:r w:rsidR="002D67A0" w:rsidRPr="004D4F1C">
        <w:rPr>
          <w:rFonts w:ascii="Times New Roman" w:hAnsi="Times New Roman"/>
          <w:bCs/>
          <w:spacing w:val="-2"/>
          <w:szCs w:val="28"/>
        </w:rPr>
        <w:t xml:space="preserve"> thi hành pháp luật về xử lý vi phạm hành chính</w:t>
      </w:r>
      <w:r w:rsidR="002D67A0" w:rsidRPr="004D4F1C">
        <w:rPr>
          <w:rFonts w:ascii="Times New Roman" w:hAnsi="Times New Roman"/>
          <w:b/>
          <w:bCs/>
          <w:color w:val="FF0000"/>
          <w:spacing w:val="-2"/>
          <w:szCs w:val="28"/>
        </w:rPr>
        <w:t xml:space="preserve"> </w:t>
      </w:r>
      <w:r w:rsidR="00E61238">
        <w:rPr>
          <w:rFonts w:ascii="Times New Roman" w:hAnsi="Times New Roman"/>
          <w:bCs/>
          <w:spacing w:val="-2"/>
          <w:szCs w:val="28"/>
        </w:rPr>
        <w:t>trong Công an nhân dân năm 2019</w:t>
      </w:r>
      <w:r w:rsidRPr="004D4F1C">
        <w:rPr>
          <w:rFonts w:ascii="Times New Roman" w:hAnsi="Times New Roman"/>
          <w:bCs/>
          <w:spacing w:val="-2"/>
          <w:szCs w:val="28"/>
        </w:rPr>
        <w:t>.</w:t>
      </w:r>
    </w:p>
    <w:p w:rsidR="00C178C0" w:rsidRDefault="00C178C0" w:rsidP="00B750D7">
      <w:pPr>
        <w:keepNext/>
        <w:spacing w:before="120" w:line="264" w:lineRule="auto"/>
        <w:ind w:firstLine="720"/>
        <w:jc w:val="both"/>
        <w:outlineLvl w:val="1"/>
        <w:rPr>
          <w:rFonts w:ascii="Times New Roman" w:hAnsi="Times New Roman"/>
          <w:bCs/>
          <w:szCs w:val="28"/>
        </w:rPr>
      </w:pPr>
      <w:r w:rsidRPr="00072396">
        <w:rPr>
          <w:rFonts w:ascii="Times New Roman" w:hAnsi="Times New Roman"/>
          <w:b/>
          <w:bCs/>
          <w:szCs w:val="28"/>
        </w:rPr>
        <w:t>Điều 2.</w:t>
      </w:r>
      <w:r>
        <w:rPr>
          <w:rFonts w:ascii="Times New Roman" w:hAnsi="Times New Roman"/>
          <w:bCs/>
          <w:szCs w:val="28"/>
        </w:rPr>
        <w:t xml:space="preserve"> Quyết định này có hiệu lực kể từ ngày ký.</w:t>
      </w:r>
    </w:p>
    <w:p w:rsidR="00E61238" w:rsidRPr="00E61238" w:rsidRDefault="00C178C0" w:rsidP="00E61238">
      <w:pPr>
        <w:shd w:val="clear" w:color="auto" w:fill="FFFFFF"/>
        <w:spacing w:before="120"/>
        <w:ind w:firstLine="720"/>
        <w:jc w:val="both"/>
        <w:rPr>
          <w:rFonts w:ascii="Times New Roman" w:hAnsi="Times New Roman"/>
          <w:spacing w:val="6"/>
          <w:szCs w:val="28"/>
        </w:rPr>
      </w:pPr>
      <w:r w:rsidRPr="00E61238">
        <w:rPr>
          <w:rFonts w:ascii="Times New Roman" w:hAnsi="Times New Roman"/>
          <w:b/>
          <w:bCs/>
          <w:spacing w:val="6"/>
          <w:szCs w:val="28"/>
        </w:rPr>
        <w:t xml:space="preserve">Điều 3. </w:t>
      </w:r>
      <w:r w:rsidR="00C031C3" w:rsidRPr="00C031C3">
        <w:rPr>
          <w:rFonts w:ascii="Times New Roman" w:hAnsi="Times New Roman"/>
          <w:bCs/>
          <w:spacing w:val="6"/>
          <w:szCs w:val="28"/>
        </w:rPr>
        <w:t>Các</w:t>
      </w:r>
      <w:r w:rsidR="00C031C3">
        <w:rPr>
          <w:rFonts w:ascii="Times New Roman" w:hAnsi="Times New Roman"/>
          <w:bCs/>
          <w:spacing w:val="6"/>
          <w:szCs w:val="28"/>
        </w:rPr>
        <w:t xml:space="preserve"> đồng chí</w:t>
      </w:r>
      <w:r w:rsidR="00C031C3" w:rsidRPr="00C031C3">
        <w:rPr>
          <w:rFonts w:ascii="Times New Roman" w:hAnsi="Times New Roman"/>
          <w:bCs/>
          <w:spacing w:val="6"/>
          <w:szCs w:val="28"/>
        </w:rPr>
        <w:t xml:space="preserve"> </w:t>
      </w:r>
      <w:r w:rsidR="00C031C3">
        <w:rPr>
          <w:rFonts w:ascii="Times New Roman" w:hAnsi="Times New Roman"/>
          <w:spacing w:val="6"/>
          <w:szCs w:val="28"/>
        </w:rPr>
        <w:t>Thủ trưởng</w:t>
      </w:r>
      <w:r w:rsidR="00E61238" w:rsidRPr="00E61238">
        <w:rPr>
          <w:rFonts w:ascii="Times New Roman" w:hAnsi="Times New Roman"/>
          <w:spacing w:val="6"/>
          <w:szCs w:val="28"/>
        </w:rPr>
        <w:t xml:space="preserve"> đơn vị thuộc</w:t>
      </w:r>
      <w:r w:rsidR="00C031C3">
        <w:rPr>
          <w:rFonts w:ascii="Times New Roman" w:hAnsi="Times New Roman"/>
          <w:spacing w:val="6"/>
          <w:szCs w:val="28"/>
        </w:rPr>
        <w:t xml:space="preserve"> cơ quan</w:t>
      </w:r>
      <w:r w:rsidR="00E61238" w:rsidRPr="00E61238">
        <w:rPr>
          <w:rFonts w:ascii="Times New Roman" w:hAnsi="Times New Roman"/>
          <w:spacing w:val="6"/>
          <w:szCs w:val="28"/>
        </w:rPr>
        <w:t xml:space="preserve"> Bộ, Giám đốc Công an các tỉnh, thành phố trực thuộc Trung ương chịu trách nhiệm thi hành Quyết định này./.</w:t>
      </w:r>
    </w:p>
    <w:p w:rsidR="0078492F" w:rsidRPr="004D4F1C" w:rsidRDefault="0078492F" w:rsidP="0078492F">
      <w:pPr>
        <w:spacing w:before="120"/>
        <w:ind w:firstLine="720"/>
        <w:jc w:val="both"/>
        <w:rPr>
          <w:rFonts w:ascii="Times New Roman" w:hAnsi="Times New Roman"/>
          <w:szCs w:val="28"/>
        </w:rPr>
      </w:pPr>
    </w:p>
    <w:tbl>
      <w:tblPr>
        <w:tblW w:w="90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14"/>
        <w:gridCol w:w="4886"/>
      </w:tblGrid>
      <w:tr w:rsidR="00C178C0" w:rsidRPr="009F6158">
        <w:trPr>
          <w:trHeight w:val="2336"/>
        </w:trPr>
        <w:tc>
          <w:tcPr>
            <w:tcW w:w="4114" w:type="dxa"/>
          </w:tcPr>
          <w:p w:rsidR="00C178C0" w:rsidRDefault="00C178C0" w:rsidP="00570177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9F6158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Nơi </w:t>
            </w:r>
            <w:r w:rsidRPr="009F615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nhận</w:t>
            </w:r>
            <w:r w:rsidRPr="009F6158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:</w:t>
            </w:r>
          </w:p>
          <w:p w:rsidR="00C178C0" w:rsidRDefault="00C178C0" w:rsidP="0057017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- </w:t>
            </w:r>
            <w:r w:rsidRPr="00681A5B">
              <w:rPr>
                <w:rFonts w:ascii="Times New Roman" w:hAnsi="Times New Roman"/>
                <w:bCs/>
                <w:iCs/>
                <w:sz w:val="22"/>
                <w:szCs w:val="22"/>
              </w:rPr>
              <w:t>Như Điều 3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9F6158">
              <w:rPr>
                <w:rFonts w:ascii="Times New Roman" w:hAnsi="Times New Roman"/>
                <w:sz w:val="22"/>
                <w:szCs w:val="22"/>
              </w:rPr>
              <w:t>(để thực hiện);</w:t>
            </w:r>
          </w:p>
          <w:p w:rsidR="00C178C0" w:rsidRPr="00681A5B" w:rsidRDefault="00C178C0" w:rsidP="00570177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Đ/c Bộ trưởng (để báo cáo);</w:t>
            </w:r>
          </w:p>
          <w:p w:rsidR="00C178C0" w:rsidRDefault="00C178C0" w:rsidP="0057017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/>
                <w:sz w:val="22"/>
                <w:szCs w:val="22"/>
              </w:rPr>
              <w:t>Các đ/c</w:t>
            </w:r>
            <w:r w:rsidRPr="009F6158">
              <w:rPr>
                <w:rFonts w:ascii="Times New Roman" w:hAnsi="Times New Roman"/>
                <w:sz w:val="22"/>
                <w:szCs w:val="22"/>
              </w:rPr>
              <w:t xml:space="preserve"> Thứ trưởng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F6158">
              <w:rPr>
                <w:rFonts w:ascii="Times New Roman" w:hAnsi="Times New Roman"/>
                <w:sz w:val="22"/>
                <w:szCs w:val="22"/>
              </w:rPr>
              <w:t xml:space="preserve">(để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phối hợp </w:t>
            </w:r>
            <w:r w:rsidRPr="009F6158">
              <w:rPr>
                <w:rFonts w:ascii="Times New Roman" w:hAnsi="Times New Roman"/>
                <w:sz w:val="22"/>
                <w:szCs w:val="22"/>
              </w:rPr>
              <w:t>chỉ đạo);</w:t>
            </w:r>
          </w:p>
          <w:p w:rsidR="00C178C0" w:rsidRDefault="00C178C0" w:rsidP="0057017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Bộ Tư pháp;</w:t>
            </w:r>
          </w:p>
          <w:p w:rsidR="00C178C0" w:rsidRDefault="00C178C0" w:rsidP="0057017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Cổng thông tin điện tử của Bộ Công an;</w:t>
            </w:r>
          </w:p>
          <w:p w:rsidR="00C178C0" w:rsidRPr="00A6728C" w:rsidRDefault="00C178C0" w:rsidP="0057017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F6158">
              <w:rPr>
                <w:rFonts w:ascii="Times New Roman" w:hAnsi="Times New Roman"/>
                <w:sz w:val="22"/>
                <w:szCs w:val="22"/>
              </w:rPr>
              <w:t xml:space="preserve">- Lưu: </w:t>
            </w:r>
            <w:r w:rsidR="00E61238">
              <w:rPr>
                <w:rFonts w:ascii="Times New Roman" w:hAnsi="Times New Roman"/>
                <w:sz w:val="22"/>
                <w:szCs w:val="22"/>
              </w:rPr>
              <w:t>VT, V03 (P6)</w:t>
            </w:r>
            <w:r w:rsidR="00E61238" w:rsidRPr="009F6158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886" w:type="dxa"/>
          </w:tcPr>
          <w:p w:rsidR="00C178C0" w:rsidRPr="00411A4A" w:rsidRDefault="00C178C0" w:rsidP="00FC36B6">
            <w:pPr>
              <w:ind w:firstLine="7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11A4A">
              <w:rPr>
                <w:rFonts w:ascii="Times New Roman" w:hAnsi="Times New Roman"/>
                <w:b/>
                <w:bCs/>
                <w:sz w:val="26"/>
                <w:szCs w:val="26"/>
              </w:rPr>
              <w:t>KT. BỘ TRƯỞNG</w:t>
            </w:r>
          </w:p>
          <w:p w:rsidR="00C178C0" w:rsidRPr="00411A4A" w:rsidRDefault="00C178C0" w:rsidP="00FC36B6">
            <w:pPr>
              <w:ind w:firstLine="7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11A4A">
              <w:rPr>
                <w:rFonts w:ascii="Times New Roman" w:hAnsi="Times New Roman"/>
                <w:b/>
                <w:bCs/>
                <w:sz w:val="26"/>
                <w:szCs w:val="26"/>
              </w:rPr>
              <w:t>THỨ TRƯỞNG</w:t>
            </w:r>
          </w:p>
          <w:p w:rsidR="00C178C0" w:rsidRDefault="00C178C0" w:rsidP="00FC36B6">
            <w:pPr>
              <w:ind w:firstLine="720"/>
              <w:jc w:val="center"/>
              <w:rPr>
                <w:rFonts w:ascii="Times New Roman" w:hAnsi="Times New Roman"/>
                <w:szCs w:val="28"/>
              </w:rPr>
            </w:pPr>
          </w:p>
          <w:p w:rsidR="004D4F1C" w:rsidRPr="00822BA7" w:rsidRDefault="00822BA7" w:rsidP="00FC36B6">
            <w:pPr>
              <w:ind w:firstLine="720"/>
              <w:jc w:val="center"/>
              <w:rPr>
                <w:rFonts w:ascii="Times New Roman" w:hAnsi="Times New Roman"/>
                <w:b/>
                <w:szCs w:val="28"/>
              </w:rPr>
            </w:pPr>
            <w:r w:rsidRPr="00822BA7">
              <w:rPr>
                <w:rFonts w:ascii="Times New Roman" w:hAnsi="Times New Roman"/>
                <w:b/>
                <w:szCs w:val="28"/>
              </w:rPr>
              <w:t>(</w:t>
            </w:r>
            <w:r w:rsidR="000B2AF3" w:rsidRPr="00822BA7">
              <w:rPr>
                <w:rFonts w:ascii="Times New Roman" w:hAnsi="Times New Roman"/>
                <w:b/>
                <w:szCs w:val="28"/>
              </w:rPr>
              <w:t>Đã ký</w:t>
            </w:r>
            <w:r w:rsidRPr="00822BA7">
              <w:rPr>
                <w:rFonts w:ascii="Times New Roman" w:hAnsi="Times New Roman"/>
                <w:b/>
                <w:szCs w:val="28"/>
              </w:rPr>
              <w:t>)</w:t>
            </w:r>
          </w:p>
          <w:p w:rsidR="00E61238" w:rsidRPr="000B2AF3" w:rsidRDefault="00E61238" w:rsidP="00FC36B6">
            <w:pPr>
              <w:ind w:firstLine="720"/>
              <w:jc w:val="center"/>
              <w:rPr>
                <w:rFonts w:ascii="Times New Roman" w:hAnsi="Times New Roman"/>
                <w:szCs w:val="28"/>
              </w:rPr>
            </w:pPr>
          </w:p>
          <w:p w:rsidR="004D4F1C" w:rsidRPr="009F6158" w:rsidRDefault="004D4F1C" w:rsidP="00FC36B6">
            <w:pPr>
              <w:ind w:firstLine="720"/>
              <w:jc w:val="center"/>
              <w:rPr>
                <w:rFonts w:ascii="Times New Roman" w:hAnsi="Times New Roman"/>
                <w:szCs w:val="28"/>
              </w:rPr>
            </w:pPr>
          </w:p>
          <w:p w:rsidR="00C178C0" w:rsidRPr="00484844" w:rsidRDefault="00C178C0" w:rsidP="00FC36B6">
            <w:pPr>
              <w:ind w:firstLine="720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681A5B">
              <w:rPr>
                <w:rFonts w:ascii="Times New Roman" w:hAnsi="Times New Roman"/>
                <w:b/>
                <w:bCs/>
                <w:szCs w:val="28"/>
              </w:rPr>
              <w:t>T</w:t>
            </w:r>
            <w:r>
              <w:rPr>
                <w:rFonts w:ascii="Times New Roman" w:hAnsi="Times New Roman"/>
                <w:b/>
                <w:bCs/>
                <w:szCs w:val="28"/>
              </w:rPr>
              <w:t>hượng</w:t>
            </w:r>
            <w:r w:rsidRPr="00681A5B">
              <w:rPr>
                <w:rFonts w:ascii="Times New Roman" w:hAnsi="Times New Roman"/>
                <w:b/>
                <w:bCs/>
                <w:szCs w:val="28"/>
              </w:rPr>
              <w:t xml:space="preserve"> tướng</w:t>
            </w:r>
            <w:r>
              <w:rPr>
                <w:rFonts w:ascii="Times New Roman" w:hAnsi="Times New Roman"/>
                <w:b/>
                <w:bCs/>
                <w:szCs w:val="28"/>
              </w:rPr>
              <w:t xml:space="preserve"> </w:t>
            </w:r>
            <w:r w:rsidR="004D4F1C">
              <w:rPr>
                <w:rFonts w:ascii="Times New Roman" w:hAnsi="Times New Roman"/>
                <w:b/>
                <w:bCs/>
                <w:szCs w:val="28"/>
              </w:rPr>
              <w:t>Lê Quý Vương</w:t>
            </w:r>
          </w:p>
        </w:tc>
      </w:tr>
    </w:tbl>
    <w:p w:rsidR="00C178C0" w:rsidRDefault="00C178C0"/>
    <w:sectPr w:rsidR="00C178C0" w:rsidSect="004D4F1C">
      <w:pgSz w:w="11907" w:h="16840" w:code="9"/>
      <w:pgMar w:top="1134" w:right="1134" w:bottom="1134" w:left="187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8C0"/>
    <w:rsid w:val="00037BD1"/>
    <w:rsid w:val="000A6CCC"/>
    <w:rsid w:val="000B2AF3"/>
    <w:rsid w:val="001652EB"/>
    <w:rsid w:val="001E3CEC"/>
    <w:rsid w:val="00247B45"/>
    <w:rsid w:val="002C7C08"/>
    <w:rsid w:val="002D67A0"/>
    <w:rsid w:val="0031200A"/>
    <w:rsid w:val="00376CB8"/>
    <w:rsid w:val="003C705C"/>
    <w:rsid w:val="00470A9E"/>
    <w:rsid w:val="004D3135"/>
    <w:rsid w:val="004D4F1C"/>
    <w:rsid w:val="00570177"/>
    <w:rsid w:val="0060507B"/>
    <w:rsid w:val="007163EF"/>
    <w:rsid w:val="0078492F"/>
    <w:rsid w:val="007E6CCF"/>
    <w:rsid w:val="0080147D"/>
    <w:rsid w:val="00822BA7"/>
    <w:rsid w:val="008304A0"/>
    <w:rsid w:val="00837501"/>
    <w:rsid w:val="00865E03"/>
    <w:rsid w:val="00953C73"/>
    <w:rsid w:val="00955875"/>
    <w:rsid w:val="00987024"/>
    <w:rsid w:val="009B3017"/>
    <w:rsid w:val="009C5884"/>
    <w:rsid w:val="00A16394"/>
    <w:rsid w:val="00AF0B8C"/>
    <w:rsid w:val="00B750D7"/>
    <w:rsid w:val="00BF2945"/>
    <w:rsid w:val="00C031C3"/>
    <w:rsid w:val="00C178C0"/>
    <w:rsid w:val="00C9298B"/>
    <w:rsid w:val="00CA7E15"/>
    <w:rsid w:val="00D80452"/>
    <w:rsid w:val="00D908E0"/>
    <w:rsid w:val="00DC0482"/>
    <w:rsid w:val="00DC4FEF"/>
    <w:rsid w:val="00E61238"/>
    <w:rsid w:val="00F1356F"/>
    <w:rsid w:val="00F473CF"/>
    <w:rsid w:val="00FB6FE7"/>
    <w:rsid w:val="00FC3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B310A5B-E688-447E-ADD5-398419B1F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78C0"/>
    <w:rPr>
      <w:rFonts w:ascii=".VnTime" w:hAnsi=".VnTime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750D7"/>
    <w:rPr>
      <w:rFonts w:ascii="Tahoma" w:hAnsi="Tahoma" w:cs="Tahoma"/>
      <w:sz w:val="16"/>
      <w:szCs w:val="16"/>
    </w:rPr>
  </w:style>
  <w:style w:type="paragraph" w:customStyle="1" w:styleId="CharChar4">
    <w:name w:val="Char Char4"/>
    <w:basedOn w:val="Normal"/>
    <w:rsid w:val="00037BD1"/>
    <w:pPr>
      <w:spacing w:after="160" w:line="240" w:lineRule="exact"/>
    </w:pPr>
    <w:rPr>
      <w:rFonts w:ascii="Verdana" w:hAnsi="Verdan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4E707216E53648B3E5A836D7F908D9" ma:contentTypeVersion="2" ma:contentTypeDescription="Create a new document." ma:contentTypeScope="" ma:versionID="d7f18157b7c6d2c41882faeccdebd0d5">
  <xsd:schema xmlns:xsd="http://www.w3.org/2001/XMLSchema" xmlns:xs="http://www.w3.org/2001/XMLSchema" xmlns:p="http://schemas.microsoft.com/office/2006/metadata/properties" xmlns:ns1="http://schemas.microsoft.com/sharepoint/v3" xmlns:ns2="0906771f-b8e8-42c4-ac52-ffc37e51ebab" targetNamespace="http://schemas.microsoft.com/office/2006/metadata/properties" ma:root="true" ma:fieldsID="00fae4084f0a147e04ecaf816efec275" ns1:_="" ns2:_="">
    <xsd:import namespace="http://schemas.microsoft.com/sharepoint/v3"/>
    <xsd:import namespace="0906771f-b8e8-42c4-ac52-ffc37e51eba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06771f-b8e8-42c4-ac52-ffc37e51eba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331663-CD74-412A-9DA6-F793568A82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906771f-b8e8-42c4-ac52-ffc37e51eb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A5E116-7109-4FDB-8D74-53A4A20B4A6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81991D4-5B3B-45A9-BA1F-DE42AC4678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BỘ CÔNG AN</vt:lpstr>
    </vt:vector>
  </TitlesOfParts>
  <Company>Microsoft Corporation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BỘ CÔNG AN</dc:title>
  <dc:subject/>
  <dc:creator>Nguyen Van An</dc:creator>
  <cp:keywords/>
  <dc:description/>
  <cp:lastModifiedBy>VanLinh-DangMinh</cp:lastModifiedBy>
  <cp:revision>2</cp:revision>
  <cp:lastPrinted>2019-03-18T02:42:00Z</cp:lastPrinted>
  <dcterms:created xsi:type="dcterms:W3CDTF">2019-09-19T02:06:00Z</dcterms:created>
  <dcterms:modified xsi:type="dcterms:W3CDTF">2019-09-19T02:06:00Z</dcterms:modified>
</cp:coreProperties>
</file>