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75" w:type="dxa"/>
        <w:jc w:val="center"/>
        <w:tblLook w:val="0000" w:firstRow="0" w:lastRow="0" w:firstColumn="0" w:lastColumn="0" w:noHBand="0" w:noVBand="0"/>
      </w:tblPr>
      <w:tblGrid>
        <w:gridCol w:w="3517"/>
        <w:gridCol w:w="5658"/>
      </w:tblGrid>
      <w:tr w:rsidR="00A42A9E" w:rsidRPr="006F0E7B">
        <w:tblPrEx>
          <w:tblCellMar>
            <w:top w:w="0" w:type="dxa"/>
            <w:bottom w:w="0" w:type="dxa"/>
          </w:tblCellMar>
        </w:tblPrEx>
        <w:trPr>
          <w:trHeight w:val="1142"/>
          <w:jc w:val="center"/>
        </w:trPr>
        <w:tc>
          <w:tcPr>
            <w:tcW w:w="3517" w:type="dxa"/>
          </w:tcPr>
          <w:p w:rsidR="00A42A9E" w:rsidRPr="00B47BB2" w:rsidRDefault="00A42A9E" w:rsidP="00484DC4">
            <w:pPr>
              <w:widowControl w:val="0"/>
              <w:jc w:val="center"/>
              <w:rPr>
                <w:b/>
                <w:sz w:val="26"/>
              </w:rPr>
            </w:pPr>
            <w:bookmarkStart w:id="0" w:name="_GoBack"/>
            <w:bookmarkEnd w:id="0"/>
            <w:r w:rsidRPr="00B47BB2">
              <w:rPr>
                <w:b/>
                <w:sz w:val="26"/>
              </w:rPr>
              <w:t>BỘ CÔNG AN</w:t>
            </w:r>
          </w:p>
          <w:p w:rsidR="00A42A9E" w:rsidRPr="006F0E7B" w:rsidRDefault="009B49D0" w:rsidP="00484DC4">
            <w:pPr>
              <w:widowControl w:val="0"/>
              <w:jc w:val="center"/>
            </w:pPr>
            <w:r w:rsidRPr="006F0E7B">
              <w:rPr>
                <w:noProof/>
              </w:rPr>
              <mc:AlternateContent>
                <mc:Choice Requires="wps">
                  <w:drawing>
                    <wp:anchor distT="0" distB="0" distL="114300" distR="114300" simplePos="0" relativeHeight="251658752" behindDoc="0" locked="0" layoutInCell="1" allowOverlap="1">
                      <wp:simplePos x="0" y="0"/>
                      <wp:positionH relativeFrom="column">
                        <wp:align>center</wp:align>
                      </wp:positionH>
                      <wp:positionV relativeFrom="paragraph">
                        <wp:posOffset>27305</wp:posOffset>
                      </wp:positionV>
                      <wp:extent cx="571500" cy="0"/>
                      <wp:effectExtent l="10160" t="12065" r="8890" b="698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DF033" id="Line 9" o:spid="_x0000_s1026" style="position:absolute;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15pt" to="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JD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0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"/>
                  </w:pict>
                </mc:Fallback>
              </mc:AlternateContent>
            </w:r>
          </w:p>
          <w:p w:rsidR="00A42A9E" w:rsidRPr="00DD6C85" w:rsidRDefault="00A42A9E" w:rsidP="000010E2">
            <w:pPr>
              <w:rPr>
                <w:b/>
                <w:sz w:val="28"/>
                <w:szCs w:val="28"/>
              </w:rPr>
            </w:pPr>
          </w:p>
        </w:tc>
        <w:tc>
          <w:tcPr>
            <w:tcW w:w="5658" w:type="dxa"/>
          </w:tcPr>
          <w:p w:rsidR="00A42A9E" w:rsidRPr="00A42A9E" w:rsidRDefault="00A42A9E" w:rsidP="00484DC4">
            <w:pPr>
              <w:pStyle w:val="Heading9"/>
              <w:widowControl w:val="0"/>
              <w:rPr>
                <w:rFonts w:ascii="Times New Roman" w:hAnsi="Times New Roman"/>
                <w:szCs w:val="28"/>
              </w:rPr>
            </w:pPr>
            <w:r w:rsidRPr="00A42A9E">
              <w:rPr>
                <w:rFonts w:ascii="Times New Roman" w:hAnsi="Times New Roman"/>
                <w:szCs w:val="28"/>
              </w:rPr>
              <w:t xml:space="preserve">CỘNG HOÀ XÃ HỘI CHỦ NGHĨA VIỆT </w:t>
            </w:r>
            <w:smartTag w:uri="urn:schemas-microsoft-com:office:smarttags" w:element="place">
              <w:smartTag w:uri="urn:schemas-microsoft-com:office:smarttags" w:element="country-region">
                <w:r w:rsidRPr="00A42A9E">
                  <w:rPr>
                    <w:rFonts w:ascii="Times New Roman" w:hAnsi="Times New Roman"/>
                    <w:szCs w:val="28"/>
                  </w:rPr>
                  <w:t>NAM</w:t>
                </w:r>
              </w:smartTag>
            </w:smartTag>
          </w:p>
          <w:p w:rsidR="00A42A9E" w:rsidRPr="00A42A9E" w:rsidRDefault="00A42A9E" w:rsidP="00484DC4">
            <w:pPr>
              <w:widowControl w:val="0"/>
              <w:jc w:val="center"/>
              <w:rPr>
                <w:b/>
                <w:bCs/>
                <w:sz w:val="28"/>
                <w:szCs w:val="28"/>
              </w:rPr>
            </w:pPr>
            <w:r w:rsidRPr="00A42A9E">
              <w:rPr>
                <w:b/>
                <w:bCs/>
                <w:sz w:val="28"/>
                <w:szCs w:val="28"/>
              </w:rPr>
              <w:t>Độc lập - Tự do - Hạnh phúc</w:t>
            </w:r>
          </w:p>
          <w:p w:rsidR="00A42A9E" w:rsidRPr="000010E2" w:rsidRDefault="009B49D0" w:rsidP="000010E2">
            <w:pPr>
              <w:widowControl w:val="0"/>
              <w:jc w:val="center"/>
              <w:rPr>
                <w:sz w:val="28"/>
                <w:szCs w:val="28"/>
              </w:rPr>
            </w:pPr>
            <w:r w:rsidRPr="00A42A9E">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686435</wp:posOffset>
                      </wp:positionH>
                      <wp:positionV relativeFrom="paragraph">
                        <wp:posOffset>31115</wp:posOffset>
                      </wp:positionV>
                      <wp:extent cx="2171700" cy="0"/>
                      <wp:effectExtent l="12700" t="12065" r="6350" b="698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D5FD2"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2.45pt" to="225.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Mg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"/>
                  </w:pict>
                </mc:Fallback>
              </mc:AlternateContent>
            </w:r>
            <w:r w:rsidR="00B5233B">
              <w:rPr>
                <w:i/>
                <w:iCs/>
                <w:sz w:val="28"/>
                <w:szCs w:val="28"/>
              </w:rPr>
              <w:t xml:space="preserve">    </w:t>
            </w:r>
            <w:r w:rsidR="00ED705A">
              <w:rPr>
                <w:i/>
                <w:iCs/>
                <w:sz w:val="28"/>
                <w:szCs w:val="28"/>
              </w:rPr>
              <w:t xml:space="preserve">     </w:t>
            </w:r>
            <w:r w:rsidR="00481003">
              <w:rPr>
                <w:i/>
                <w:iCs/>
                <w:sz w:val="28"/>
                <w:szCs w:val="28"/>
              </w:rPr>
              <w:t xml:space="preserve">  </w:t>
            </w:r>
            <w:r w:rsidR="00B5233B">
              <w:rPr>
                <w:i/>
                <w:iCs/>
                <w:sz w:val="28"/>
                <w:szCs w:val="28"/>
              </w:rPr>
              <w:t xml:space="preserve"> </w:t>
            </w:r>
          </w:p>
        </w:tc>
      </w:tr>
    </w:tbl>
    <w:p w:rsidR="00A42A9E" w:rsidRDefault="00A42A9E" w:rsidP="00484DC4">
      <w:pPr>
        <w:widowControl w:val="0"/>
      </w:pPr>
    </w:p>
    <w:p w:rsidR="008B67BB" w:rsidRPr="00CA692C" w:rsidRDefault="008B67BB" w:rsidP="00B708A1">
      <w:pPr>
        <w:widowControl w:val="0"/>
        <w:spacing w:after="120"/>
        <w:jc w:val="center"/>
        <w:rPr>
          <w:b/>
          <w:color w:val="000000"/>
          <w:sz w:val="28"/>
          <w:szCs w:val="28"/>
        </w:rPr>
      </w:pPr>
      <w:r w:rsidRPr="00CA692C">
        <w:rPr>
          <w:b/>
          <w:color w:val="000000"/>
          <w:sz w:val="28"/>
          <w:szCs w:val="28"/>
        </w:rPr>
        <w:t>KẾ HOẠCH</w:t>
      </w:r>
    </w:p>
    <w:p w:rsidR="008B67BB" w:rsidRDefault="00652145" w:rsidP="00B708A1">
      <w:pPr>
        <w:widowControl w:val="0"/>
        <w:spacing w:after="120"/>
        <w:jc w:val="center"/>
        <w:rPr>
          <w:b/>
          <w:bCs/>
          <w:sz w:val="28"/>
          <w:szCs w:val="28"/>
        </w:rPr>
      </w:pPr>
      <w:r>
        <w:rPr>
          <w:b/>
          <w:bCs/>
          <w:sz w:val="28"/>
          <w:szCs w:val="28"/>
        </w:rPr>
        <w:t>Kiểm tra</w:t>
      </w:r>
      <w:r w:rsidR="00E73781" w:rsidRPr="00E73781">
        <w:rPr>
          <w:b/>
          <w:bCs/>
          <w:sz w:val="28"/>
          <w:szCs w:val="28"/>
        </w:rPr>
        <w:t xml:space="preserve"> </w:t>
      </w:r>
      <w:r w:rsidR="00B47BB2">
        <w:rPr>
          <w:b/>
          <w:bCs/>
          <w:sz w:val="28"/>
          <w:szCs w:val="28"/>
        </w:rPr>
        <w:t>việc</w:t>
      </w:r>
      <w:r>
        <w:rPr>
          <w:b/>
          <w:bCs/>
          <w:sz w:val="28"/>
          <w:szCs w:val="28"/>
        </w:rPr>
        <w:t xml:space="preserve"> </w:t>
      </w:r>
      <w:r w:rsidR="0084643D">
        <w:rPr>
          <w:b/>
          <w:bCs/>
          <w:sz w:val="28"/>
          <w:szCs w:val="28"/>
        </w:rPr>
        <w:t>thi hành pháp luật</w:t>
      </w:r>
      <w:r w:rsidR="00E73781" w:rsidRPr="00E73781">
        <w:rPr>
          <w:b/>
          <w:bCs/>
          <w:sz w:val="28"/>
          <w:szCs w:val="28"/>
        </w:rPr>
        <w:t xml:space="preserve"> về xử lý</w:t>
      </w:r>
      <w:r w:rsidR="00B47BB2">
        <w:rPr>
          <w:b/>
          <w:bCs/>
          <w:sz w:val="28"/>
          <w:szCs w:val="28"/>
        </w:rPr>
        <w:t xml:space="preserve"> </w:t>
      </w:r>
      <w:r w:rsidR="00E73781" w:rsidRPr="00E73781">
        <w:rPr>
          <w:b/>
          <w:bCs/>
          <w:sz w:val="28"/>
          <w:szCs w:val="28"/>
        </w:rPr>
        <w:t xml:space="preserve">vi phạm hành chính </w:t>
      </w:r>
      <w:r w:rsidR="00B47BB2">
        <w:rPr>
          <w:b/>
          <w:bCs/>
          <w:sz w:val="28"/>
          <w:szCs w:val="28"/>
        </w:rPr>
        <w:br/>
      </w:r>
      <w:r>
        <w:rPr>
          <w:b/>
          <w:bCs/>
          <w:sz w:val="28"/>
          <w:szCs w:val="28"/>
        </w:rPr>
        <w:t xml:space="preserve">trong </w:t>
      </w:r>
      <w:r w:rsidR="006838F9">
        <w:rPr>
          <w:b/>
          <w:bCs/>
          <w:sz w:val="28"/>
          <w:szCs w:val="28"/>
        </w:rPr>
        <w:t>Công an nhân dân năm 2019</w:t>
      </w:r>
    </w:p>
    <w:p w:rsidR="00C712EE" w:rsidRPr="00C712EE" w:rsidRDefault="00C712EE" w:rsidP="00B708A1">
      <w:pPr>
        <w:widowControl w:val="0"/>
        <w:spacing w:after="120"/>
        <w:jc w:val="center"/>
        <w:rPr>
          <w:i/>
          <w:color w:val="000000"/>
          <w:sz w:val="20"/>
          <w:szCs w:val="28"/>
        </w:rPr>
      </w:pPr>
      <w:r w:rsidRPr="00C712EE">
        <w:rPr>
          <w:bCs/>
          <w:i/>
          <w:sz w:val="28"/>
          <w:szCs w:val="28"/>
        </w:rPr>
        <w:t>(</w:t>
      </w:r>
      <w:r>
        <w:rPr>
          <w:bCs/>
          <w:i/>
          <w:sz w:val="28"/>
          <w:szCs w:val="28"/>
        </w:rPr>
        <w:t xml:space="preserve">Ban hành kèm theo Quyết định số </w:t>
      </w:r>
      <w:r w:rsidR="00554790">
        <w:rPr>
          <w:bCs/>
          <w:i/>
          <w:sz w:val="28"/>
          <w:szCs w:val="28"/>
        </w:rPr>
        <w:t>1965</w:t>
      </w:r>
      <w:r w:rsidR="006838F9">
        <w:rPr>
          <w:bCs/>
          <w:i/>
          <w:sz w:val="28"/>
          <w:szCs w:val="28"/>
        </w:rPr>
        <w:t>/QĐ-BCA-V03</w:t>
      </w:r>
      <w:r>
        <w:rPr>
          <w:bCs/>
          <w:i/>
          <w:sz w:val="28"/>
          <w:szCs w:val="28"/>
        </w:rPr>
        <w:br/>
        <w:t xml:space="preserve">ngày </w:t>
      </w:r>
      <w:r w:rsidR="00554790">
        <w:rPr>
          <w:bCs/>
          <w:i/>
          <w:sz w:val="28"/>
          <w:szCs w:val="28"/>
        </w:rPr>
        <w:t>27</w:t>
      </w:r>
      <w:r w:rsidR="006838F9">
        <w:rPr>
          <w:bCs/>
          <w:i/>
          <w:sz w:val="28"/>
          <w:szCs w:val="28"/>
        </w:rPr>
        <w:t xml:space="preserve">  </w:t>
      </w:r>
      <w:r>
        <w:rPr>
          <w:bCs/>
          <w:i/>
          <w:sz w:val="28"/>
          <w:szCs w:val="28"/>
        </w:rPr>
        <w:t xml:space="preserve"> tháng </w:t>
      </w:r>
      <w:r w:rsidR="00554790">
        <w:rPr>
          <w:bCs/>
          <w:i/>
          <w:sz w:val="28"/>
          <w:szCs w:val="28"/>
        </w:rPr>
        <w:t xml:space="preserve"> 3 </w:t>
      </w:r>
      <w:r w:rsidR="006838F9">
        <w:rPr>
          <w:bCs/>
          <w:i/>
          <w:sz w:val="28"/>
          <w:szCs w:val="28"/>
        </w:rPr>
        <w:t>năm 2019</w:t>
      </w:r>
      <w:r>
        <w:rPr>
          <w:bCs/>
          <w:i/>
          <w:sz w:val="28"/>
          <w:szCs w:val="28"/>
        </w:rPr>
        <w:t xml:space="preserve"> của Bộ trưởng Bộ Công an</w:t>
      </w:r>
      <w:r w:rsidRPr="00C712EE">
        <w:rPr>
          <w:bCs/>
          <w:i/>
          <w:sz w:val="28"/>
          <w:szCs w:val="28"/>
        </w:rPr>
        <w:t>)</w:t>
      </w:r>
    </w:p>
    <w:p w:rsidR="004271C8" w:rsidRDefault="009B49D0" w:rsidP="00B708A1">
      <w:pPr>
        <w:widowControl w:val="0"/>
        <w:spacing w:after="120"/>
        <w:ind w:firstLine="720"/>
        <w:jc w:val="both"/>
        <w:rPr>
          <w:color w:val="000000"/>
          <w:sz w:val="28"/>
          <w:szCs w:val="28"/>
        </w:rPr>
      </w:pPr>
      <w:r w:rsidRPr="00CA692C">
        <w:rPr>
          <w:noProof/>
          <w:color w:val="000000"/>
          <w:sz w:val="28"/>
          <w:szCs w:val="28"/>
        </w:rPr>
        <mc:AlternateContent>
          <mc:Choice Requires="wps">
            <w:drawing>
              <wp:anchor distT="0" distB="0" distL="114300" distR="114300" simplePos="0" relativeHeight="251656704" behindDoc="0" locked="0" layoutInCell="1" allowOverlap="1">
                <wp:simplePos x="0" y="0"/>
                <wp:positionH relativeFrom="column">
                  <wp:posOffset>2070735</wp:posOffset>
                </wp:positionH>
                <wp:positionV relativeFrom="paragraph">
                  <wp:posOffset>13335</wp:posOffset>
                </wp:positionV>
                <wp:extent cx="1511300" cy="0"/>
                <wp:effectExtent l="10795" t="8255" r="11430" b="1079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CC288"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1.05pt" to="282.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y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"/>
            </w:pict>
          </mc:Fallback>
        </mc:AlternateContent>
      </w:r>
    </w:p>
    <w:p w:rsidR="00CC1F9F" w:rsidRPr="00FD69A2" w:rsidRDefault="00CC1F9F" w:rsidP="00B708A1">
      <w:pPr>
        <w:widowControl w:val="0"/>
        <w:spacing w:after="120"/>
        <w:ind w:firstLine="720"/>
        <w:jc w:val="both"/>
        <w:rPr>
          <w:b/>
          <w:color w:val="000000"/>
          <w:sz w:val="26"/>
          <w:szCs w:val="26"/>
        </w:rPr>
      </w:pPr>
      <w:r w:rsidRPr="00FD69A2">
        <w:rPr>
          <w:b/>
          <w:color w:val="000000"/>
          <w:sz w:val="26"/>
          <w:szCs w:val="26"/>
        </w:rPr>
        <w:t>I. MỤC ĐÍCH, YÊU C</w:t>
      </w:r>
      <w:r w:rsidR="00263425" w:rsidRPr="00FD69A2">
        <w:rPr>
          <w:b/>
          <w:color w:val="000000"/>
          <w:sz w:val="26"/>
          <w:szCs w:val="26"/>
        </w:rPr>
        <w:t>Ầ</w:t>
      </w:r>
      <w:r w:rsidRPr="00FD69A2">
        <w:rPr>
          <w:b/>
          <w:color w:val="000000"/>
          <w:sz w:val="26"/>
          <w:szCs w:val="26"/>
        </w:rPr>
        <w:t>U</w:t>
      </w:r>
    </w:p>
    <w:p w:rsidR="00E73781" w:rsidRPr="00C712EE" w:rsidRDefault="00493248" w:rsidP="00B708A1">
      <w:pPr>
        <w:widowControl w:val="0"/>
        <w:spacing w:after="120"/>
        <w:ind w:firstLine="720"/>
        <w:jc w:val="both"/>
        <w:rPr>
          <w:b/>
          <w:iCs/>
          <w:color w:val="000000"/>
          <w:sz w:val="28"/>
          <w:szCs w:val="28"/>
        </w:rPr>
      </w:pPr>
      <w:r w:rsidRPr="00C712EE">
        <w:rPr>
          <w:b/>
          <w:iCs/>
          <w:color w:val="000000"/>
          <w:sz w:val="28"/>
          <w:szCs w:val="28"/>
        </w:rPr>
        <w:t>1.</w:t>
      </w:r>
      <w:r w:rsidR="0052355C" w:rsidRPr="00C712EE">
        <w:rPr>
          <w:b/>
          <w:iCs/>
          <w:color w:val="000000"/>
          <w:sz w:val="28"/>
          <w:szCs w:val="28"/>
        </w:rPr>
        <w:t xml:space="preserve"> Mục đích</w:t>
      </w:r>
    </w:p>
    <w:p w:rsidR="00E73781" w:rsidRPr="00C712EE" w:rsidRDefault="00455C9D" w:rsidP="00B708A1">
      <w:pPr>
        <w:widowControl w:val="0"/>
        <w:spacing w:after="120"/>
        <w:ind w:firstLine="720"/>
        <w:jc w:val="both"/>
        <w:rPr>
          <w:color w:val="000000"/>
          <w:spacing w:val="-4"/>
          <w:sz w:val="28"/>
          <w:szCs w:val="28"/>
        </w:rPr>
      </w:pPr>
      <w:r w:rsidRPr="00C712EE">
        <w:rPr>
          <w:color w:val="000000"/>
          <w:sz w:val="28"/>
          <w:szCs w:val="28"/>
        </w:rPr>
        <w:t>a)</w:t>
      </w:r>
      <w:r w:rsidR="00F94CE6" w:rsidRPr="00C712EE">
        <w:rPr>
          <w:color w:val="000000"/>
          <w:sz w:val="28"/>
          <w:szCs w:val="28"/>
        </w:rPr>
        <w:t xml:space="preserve"> </w:t>
      </w:r>
      <w:r w:rsidR="001F6F3B">
        <w:rPr>
          <w:color w:val="000000"/>
          <w:sz w:val="28"/>
          <w:szCs w:val="28"/>
        </w:rPr>
        <w:t>Đ</w:t>
      </w:r>
      <w:r w:rsidR="00E47B8A" w:rsidRPr="00C712EE">
        <w:rPr>
          <w:color w:val="000000"/>
          <w:sz w:val="28"/>
          <w:szCs w:val="28"/>
        </w:rPr>
        <w:t>ánh giá</w:t>
      </w:r>
      <w:r w:rsidR="00E73781" w:rsidRPr="00C712EE">
        <w:rPr>
          <w:color w:val="000000"/>
          <w:sz w:val="28"/>
          <w:szCs w:val="28"/>
        </w:rPr>
        <w:t xml:space="preserve"> tình hình </w:t>
      </w:r>
      <w:r w:rsidR="004675B6" w:rsidRPr="00C712EE">
        <w:rPr>
          <w:color w:val="000000"/>
          <w:sz w:val="28"/>
          <w:szCs w:val="28"/>
        </w:rPr>
        <w:t xml:space="preserve">tổ chức </w:t>
      </w:r>
      <w:r w:rsidR="00E73781" w:rsidRPr="00C712EE">
        <w:rPr>
          <w:color w:val="000000"/>
          <w:sz w:val="28"/>
          <w:szCs w:val="28"/>
        </w:rPr>
        <w:t>triển khai</w:t>
      </w:r>
      <w:r w:rsidR="008A753A" w:rsidRPr="00C712EE">
        <w:rPr>
          <w:color w:val="000000"/>
          <w:sz w:val="28"/>
          <w:szCs w:val="28"/>
        </w:rPr>
        <w:t xml:space="preserve">, chỉ đạo </w:t>
      </w:r>
      <w:r w:rsidR="00E47B8A" w:rsidRPr="00C712EE">
        <w:rPr>
          <w:color w:val="000000"/>
          <w:sz w:val="28"/>
          <w:szCs w:val="28"/>
        </w:rPr>
        <w:t xml:space="preserve">thực hiện </w:t>
      </w:r>
      <w:r w:rsidR="00E73781" w:rsidRPr="00C712EE">
        <w:rPr>
          <w:color w:val="000000"/>
          <w:sz w:val="28"/>
          <w:szCs w:val="28"/>
        </w:rPr>
        <w:t>công tác</w:t>
      </w:r>
      <w:r w:rsidR="00B5233B" w:rsidRPr="00C712EE">
        <w:rPr>
          <w:color w:val="000000"/>
          <w:sz w:val="28"/>
          <w:szCs w:val="28"/>
        </w:rPr>
        <w:t xml:space="preserve"> quản lý, theo dõi việc</w:t>
      </w:r>
      <w:r w:rsidR="00E73781" w:rsidRPr="00C712EE">
        <w:rPr>
          <w:color w:val="000000"/>
          <w:sz w:val="28"/>
          <w:szCs w:val="28"/>
        </w:rPr>
        <w:t xml:space="preserve"> thi hành pháp luật về xử lý vi phạm hành chính</w:t>
      </w:r>
      <w:r w:rsidR="002609BF" w:rsidRPr="00C712EE">
        <w:rPr>
          <w:color w:val="000000"/>
          <w:sz w:val="28"/>
          <w:szCs w:val="28"/>
        </w:rPr>
        <w:t xml:space="preserve"> tại</w:t>
      </w:r>
      <w:r w:rsidR="00B47BB2" w:rsidRPr="00C712EE">
        <w:rPr>
          <w:color w:val="000000"/>
          <w:sz w:val="28"/>
          <w:szCs w:val="28"/>
        </w:rPr>
        <w:t xml:space="preserve"> các đơn vị thuộc</w:t>
      </w:r>
      <w:r w:rsidR="000E4BD1">
        <w:rPr>
          <w:color w:val="000000"/>
          <w:sz w:val="28"/>
          <w:szCs w:val="28"/>
        </w:rPr>
        <w:t xml:space="preserve"> cơ quan</w:t>
      </w:r>
      <w:r w:rsidR="00B47BB2" w:rsidRPr="00C712EE">
        <w:rPr>
          <w:color w:val="000000"/>
          <w:sz w:val="28"/>
          <w:szCs w:val="28"/>
        </w:rPr>
        <w:t xml:space="preserve"> Bộ,</w:t>
      </w:r>
      <w:r w:rsidR="002609BF" w:rsidRPr="00C712EE">
        <w:rPr>
          <w:color w:val="000000"/>
          <w:sz w:val="28"/>
          <w:szCs w:val="28"/>
        </w:rPr>
        <w:t xml:space="preserve"> </w:t>
      </w:r>
      <w:r w:rsidR="00772FCA">
        <w:rPr>
          <w:color w:val="000000"/>
          <w:sz w:val="28"/>
          <w:szCs w:val="28"/>
        </w:rPr>
        <w:t xml:space="preserve">Công an </w:t>
      </w:r>
      <w:r w:rsidR="004675B6" w:rsidRPr="00C712EE">
        <w:rPr>
          <w:color w:val="000000"/>
          <w:sz w:val="28"/>
          <w:szCs w:val="28"/>
        </w:rPr>
        <w:t>các</w:t>
      </w:r>
      <w:r w:rsidR="00B47BB2" w:rsidRPr="00C712EE">
        <w:rPr>
          <w:color w:val="000000"/>
          <w:sz w:val="28"/>
          <w:szCs w:val="28"/>
        </w:rPr>
        <w:t xml:space="preserve"> tỉnh, thành phố trực thuộc Trung ương (sau đây gọi chung là Công an các đơn vị,</w:t>
      </w:r>
      <w:r w:rsidR="004675B6" w:rsidRPr="00C712EE">
        <w:rPr>
          <w:color w:val="000000"/>
          <w:sz w:val="28"/>
          <w:szCs w:val="28"/>
        </w:rPr>
        <w:t xml:space="preserve"> </w:t>
      </w:r>
      <w:r w:rsidR="002609BF" w:rsidRPr="00C712EE">
        <w:rPr>
          <w:color w:val="000000"/>
          <w:sz w:val="28"/>
          <w:szCs w:val="28"/>
        </w:rPr>
        <w:t>địa phương</w:t>
      </w:r>
      <w:r w:rsidR="00B47BB2" w:rsidRPr="00C712EE">
        <w:rPr>
          <w:color w:val="000000"/>
          <w:sz w:val="28"/>
          <w:szCs w:val="28"/>
        </w:rPr>
        <w:t>)</w:t>
      </w:r>
      <w:r w:rsidR="002609BF" w:rsidRPr="00C712EE">
        <w:rPr>
          <w:color w:val="000000"/>
          <w:sz w:val="28"/>
          <w:szCs w:val="28"/>
        </w:rPr>
        <w:t>;</w:t>
      </w:r>
      <w:r w:rsidR="003C0624" w:rsidRPr="00C712EE">
        <w:rPr>
          <w:color w:val="000000"/>
          <w:sz w:val="28"/>
          <w:szCs w:val="28"/>
        </w:rPr>
        <w:t xml:space="preserve"> xem xét,</w:t>
      </w:r>
      <w:r w:rsidR="00E73781" w:rsidRPr="00C712EE">
        <w:rPr>
          <w:color w:val="000000"/>
          <w:sz w:val="28"/>
          <w:szCs w:val="28"/>
        </w:rPr>
        <w:t xml:space="preserve"> đánh giá </w:t>
      </w:r>
      <w:r w:rsidR="00083A0D" w:rsidRPr="00C712EE">
        <w:rPr>
          <w:color w:val="000000"/>
          <w:sz w:val="28"/>
          <w:szCs w:val="28"/>
        </w:rPr>
        <w:t xml:space="preserve">thực trạng, kịp thời phát hiện những </w:t>
      </w:r>
      <w:r w:rsidR="00E73781" w:rsidRPr="00C712EE">
        <w:rPr>
          <w:color w:val="000000"/>
          <w:sz w:val="28"/>
          <w:szCs w:val="28"/>
        </w:rPr>
        <w:t>hạn chế, khó khăn, vướng mắc</w:t>
      </w:r>
      <w:r w:rsidR="00B5233B" w:rsidRPr="00C712EE">
        <w:rPr>
          <w:color w:val="000000"/>
          <w:sz w:val="28"/>
          <w:szCs w:val="28"/>
        </w:rPr>
        <w:t xml:space="preserve"> và</w:t>
      </w:r>
      <w:r w:rsidR="00E73781" w:rsidRPr="00C712EE">
        <w:rPr>
          <w:color w:val="000000"/>
          <w:sz w:val="28"/>
          <w:szCs w:val="28"/>
        </w:rPr>
        <w:t xml:space="preserve"> kiến nghị cấp có thẩm quyền các giải pháp nhằm </w:t>
      </w:r>
      <w:r w:rsidR="00C712EE" w:rsidRPr="00C712EE">
        <w:rPr>
          <w:color w:val="000000"/>
          <w:sz w:val="28"/>
          <w:szCs w:val="28"/>
        </w:rPr>
        <w:t>nâng cao hiệu quả thi hành và</w:t>
      </w:r>
      <w:r w:rsidR="00E73781" w:rsidRPr="00C712EE">
        <w:rPr>
          <w:color w:val="000000"/>
          <w:sz w:val="28"/>
          <w:szCs w:val="28"/>
        </w:rPr>
        <w:t xml:space="preserve"> hoàn thiện </w:t>
      </w:r>
      <w:r w:rsidR="00C712EE" w:rsidRPr="00C712EE">
        <w:rPr>
          <w:color w:val="000000"/>
          <w:sz w:val="28"/>
          <w:szCs w:val="28"/>
        </w:rPr>
        <w:t>hệ thống</w:t>
      </w:r>
      <w:r w:rsidR="00E73781" w:rsidRPr="00C712EE">
        <w:rPr>
          <w:color w:val="000000"/>
          <w:sz w:val="28"/>
          <w:szCs w:val="28"/>
        </w:rPr>
        <w:t xml:space="preserve"> pháp luật về xử lý vi phạm hành chính</w:t>
      </w:r>
      <w:r w:rsidR="00DA46CA" w:rsidRPr="00C712EE">
        <w:rPr>
          <w:color w:val="000000"/>
          <w:sz w:val="28"/>
          <w:szCs w:val="28"/>
        </w:rPr>
        <w:t xml:space="preserve">, góp phần nâng cao hiệu quả </w:t>
      </w:r>
      <w:r w:rsidR="004675B6" w:rsidRPr="00C712EE">
        <w:rPr>
          <w:sz w:val="28"/>
          <w:szCs w:val="28"/>
        </w:rPr>
        <w:t>thực hiện</w:t>
      </w:r>
      <w:r w:rsidR="00DA46CA" w:rsidRPr="00C712EE">
        <w:rPr>
          <w:sz w:val="28"/>
          <w:szCs w:val="28"/>
        </w:rPr>
        <w:t xml:space="preserve"> công tác quản lý, theo dõi thi hành pháp luật về xử </w:t>
      </w:r>
      <w:r w:rsidR="00DA46CA" w:rsidRPr="00C712EE">
        <w:rPr>
          <w:spacing w:val="-4"/>
          <w:sz w:val="28"/>
          <w:szCs w:val="28"/>
        </w:rPr>
        <w:t>lý vi phạm hành chính</w:t>
      </w:r>
      <w:r w:rsidR="00DA46CA" w:rsidRPr="00C712EE">
        <w:rPr>
          <w:color w:val="000000"/>
          <w:spacing w:val="-4"/>
          <w:sz w:val="28"/>
          <w:szCs w:val="28"/>
        </w:rPr>
        <w:t xml:space="preserve"> </w:t>
      </w:r>
      <w:r w:rsidR="00E73781" w:rsidRPr="00C712EE">
        <w:rPr>
          <w:color w:val="000000"/>
          <w:spacing w:val="-4"/>
          <w:sz w:val="28"/>
          <w:szCs w:val="28"/>
        </w:rPr>
        <w:t>trong thời gian tới.</w:t>
      </w:r>
    </w:p>
    <w:p w:rsidR="00E73781" w:rsidRPr="00C712EE" w:rsidRDefault="00455C9D" w:rsidP="00B708A1">
      <w:pPr>
        <w:widowControl w:val="0"/>
        <w:spacing w:after="120"/>
        <w:ind w:firstLine="720"/>
        <w:jc w:val="both"/>
        <w:rPr>
          <w:color w:val="000000"/>
          <w:sz w:val="28"/>
          <w:szCs w:val="28"/>
        </w:rPr>
      </w:pPr>
      <w:r w:rsidRPr="00C712EE">
        <w:rPr>
          <w:color w:val="000000"/>
          <w:sz w:val="28"/>
          <w:szCs w:val="28"/>
        </w:rPr>
        <w:t>b)</w:t>
      </w:r>
      <w:r w:rsidR="00F94CE6" w:rsidRPr="00C712EE">
        <w:rPr>
          <w:color w:val="000000"/>
          <w:sz w:val="28"/>
          <w:szCs w:val="28"/>
        </w:rPr>
        <w:t xml:space="preserve"> </w:t>
      </w:r>
      <w:r w:rsidR="00E73781" w:rsidRPr="00C712EE">
        <w:rPr>
          <w:color w:val="000000"/>
          <w:sz w:val="28"/>
          <w:szCs w:val="28"/>
        </w:rPr>
        <w:t xml:space="preserve">Nâng cao </w:t>
      </w:r>
      <w:r w:rsidR="00DA46CA" w:rsidRPr="00C712EE">
        <w:rPr>
          <w:color w:val="000000"/>
          <w:sz w:val="28"/>
          <w:szCs w:val="28"/>
        </w:rPr>
        <w:t>chất lượng</w:t>
      </w:r>
      <w:r w:rsidR="00E73781" w:rsidRPr="00C712EE">
        <w:rPr>
          <w:color w:val="000000"/>
          <w:sz w:val="28"/>
          <w:szCs w:val="28"/>
        </w:rPr>
        <w:t xml:space="preserve"> công tác </w:t>
      </w:r>
      <w:r w:rsidR="00222841" w:rsidRPr="00C712EE">
        <w:rPr>
          <w:color w:val="000000"/>
          <w:sz w:val="28"/>
          <w:szCs w:val="28"/>
        </w:rPr>
        <w:t>quản lý</w:t>
      </w:r>
      <w:r w:rsidR="009B3468" w:rsidRPr="00C712EE">
        <w:rPr>
          <w:color w:val="000000"/>
          <w:sz w:val="28"/>
          <w:szCs w:val="28"/>
        </w:rPr>
        <w:t xml:space="preserve">, theo dõi </w:t>
      </w:r>
      <w:r w:rsidR="003C0624" w:rsidRPr="00C712EE">
        <w:rPr>
          <w:color w:val="000000"/>
          <w:sz w:val="28"/>
          <w:szCs w:val="28"/>
        </w:rPr>
        <w:t>việc</w:t>
      </w:r>
      <w:r w:rsidR="00146E0B" w:rsidRPr="00C712EE">
        <w:rPr>
          <w:color w:val="000000"/>
          <w:sz w:val="28"/>
          <w:szCs w:val="28"/>
        </w:rPr>
        <w:t xml:space="preserve"> </w:t>
      </w:r>
      <w:r w:rsidR="009B3468" w:rsidRPr="00C712EE">
        <w:rPr>
          <w:color w:val="000000"/>
          <w:sz w:val="28"/>
          <w:szCs w:val="28"/>
        </w:rPr>
        <w:t>thi hành pháp luật</w:t>
      </w:r>
      <w:r w:rsidR="00222841" w:rsidRPr="00C712EE">
        <w:rPr>
          <w:color w:val="000000"/>
          <w:sz w:val="28"/>
          <w:szCs w:val="28"/>
        </w:rPr>
        <w:t xml:space="preserve"> về </w:t>
      </w:r>
      <w:r w:rsidR="00E73781" w:rsidRPr="00C712EE">
        <w:rPr>
          <w:color w:val="000000"/>
          <w:sz w:val="28"/>
          <w:szCs w:val="28"/>
        </w:rPr>
        <w:t>xử lý vi phạm hành chính</w:t>
      </w:r>
      <w:r w:rsidR="006B5072" w:rsidRPr="00C712EE">
        <w:rPr>
          <w:color w:val="000000"/>
          <w:sz w:val="28"/>
          <w:szCs w:val="28"/>
        </w:rPr>
        <w:t xml:space="preserve"> trong </w:t>
      </w:r>
      <w:r w:rsidR="00B5233B" w:rsidRPr="00C712EE">
        <w:rPr>
          <w:color w:val="000000"/>
          <w:sz w:val="28"/>
          <w:szCs w:val="28"/>
        </w:rPr>
        <w:t>Công an nhân dân</w:t>
      </w:r>
      <w:r w:rsidR="009B3468" w:rsidRPr="00C712EE">
        <w:rPr>
          <w:color w:val="000000"/>
          <w:sz w:val="28"/>
          <w:szCs w:val="28"/>
        </w:rPr>
        <w:t>;</w:t>
      </w:r>
      <w:r w:rsidR="00B5233B" w:rsidRPr="00C712EE">
        <w:rPr>
          <w:color w:val="000000"/>
          <w:sz w:val="28"/>
          <w:szCs w:val="28"/>
        </w:rPr>
        <w:t xml:space="preserve"> </w:t>
      </w:r>
      <w:r w:rsidR="002D7A2F">
        <w:rPr>
          <w:color w:val="000000"/>
          <w:sz w:val="28"/>
          <w:szCs w:val="28"/>
        </w:rPr>
        <w:t>nâng cao</w:t>
      </w:r>
      <w:r w:rsidR="00B5233B" w:rsidRPr="00C712EE">
        <w:rPr>
          <w:color w:val="000000"/>
          <w:sz w:val="28"/>
          <w:szCs w:val="28"/>
        </w:rPr>
        <w:t xml:space="preserve"> chất lượng, hiệu quả công tác </w:t>
      </w:r>
      <w:r w:rsidR="00E73781" w:rsidRPr="00C712EE">
        <w:rPr>
          <w:color w:val="000000"/>
          <w:sz w:val="28"/>
          <w:szCs w:val="28"/>
        </w:rPr>
        <w:t xml:space="preserve">thống kê, báo cáo </w:t>
      </w:r>
      <w:r w:rsidR="00B5233B" w:rsidRPr="00C712EE">
        <w:rPr>
          <w:color w:val="000000"/>
          <w:sz w:val="28"/>
          <w:szCs w:val="28"/>
        </w:rPr>
        <w:t>về xử lý vi phạm hành chính</w:t>
      </w:r>
      <w:r w:rsidR="00E73781" w:rsidRPr="00C712EE">
        <w:rPr>
          <w:color w:val="000000"/>
          <w:sz w:val="28"/>
          <w:szCs w:val="28"/>
        </w:rPr>
        <w:t xml:space="preserve">, </w:t>
      </w:r>
      <w:r w:rsidR="009B3468" w:rsidRPr="00C712EE">
        <w:rPr>
          <w:color w:val="000000"/>
          <w:sz w:val="28"/>
          <w:szCs w:val="28"/>
        </w:rPr>
        <w:t xml:space="preserve">góp phần </w:t>
      </w:r>
      <w:r w:rsidR="00E73781" w:rsidRPr="00C712EE">
        <w:rPr>
          <w:color w:val="000000"/>
          <w:sz w:val="28"/>
          <w:szCs w:val="28"/>
        </w:rPr>
        <w:t xml:space="preserve">phục vụ có hiệu quả nhiệm vụ bảo vệ an ninh quốc gia, bảo đảm trật tự, </w:t>
      </w:r>
      <w:r w:rsidR="00E73781" w:rsidRPr="000E4BD1">
        <w:rPr>
          <w:color w:val="000000"/>
          <w:spacing w:val="6"/>
          <w:sz w:val="28"/>
          <w:szCs w:val="28"/>
        </w:rPr>
        <w:t>an toàn xã hội, đấu tranh phòng, chống tội phạm</w:t>
      </w:r>
      <w:r w:rsidR="00C712EE" w:rsidRPr="000E4BD1">
        <w:rPr>
          <w:color w:val="000000"/>
          <w:spacing w:val="6"/>
          <w:sz w:val="28"/>
          <w:szCs w:val="28"/>
        </w:rPr>
        <w:t>,</w:t>
      </w:r>
      <w:r w:rsidR="004271C8" w:rsidRPr="000E4BD1">
        <w:rPr>
          <w:color w:val="000000"/>
          <w:spacing w:val="6"/>
          <w:sz w:val="28"/>
          <w:szCs w:val="28"/>
        </w:rPr>
        <w:t xml:space="preserve"> các </w:t>
      </w:r>
      <w:r w:rsidR="00692C0E" w:rsidRPr="000E4BD1">
        <w:rPr>
          <w:color w:val="000000"/>
          <w:spacing w:val="6"/>
          <w:sz w:val="28"/>
          <w:szCs w:val="28"/>
        </w:rPr>
        <w:t xml:space="preserve">hành vi </w:t>
      </w:r>
      <w:r w:rsidR="004271C8" w:rsidRPr="000E4BD1">
        <w:rPr>
          <w:color w:val="000000"/>
          <w:spacing w:val="6"/>
          <w:sz w:val="28"/>
          <w:szCs w:val="28"/>
        </w:rPr>
        <w:t>vi phạm pháp luật khác</w:t>
      </w:r>
      <w:r w:rsidR="000E4BD1" w:rsidRPr="000E4BD1">
        <w:rPr>
          <w:color w:val="000000"/>
          <w:spacing w:val="6"/>
          <w:sz w:val="28"/>
          <w:szCs w:val="28"/>
        </w:rPr>
        <w:t xml:space="preserve">, góp phần </w:t>
      </w:r>
      <w:r w:rsidR="00C712EE" w:rsidRPr="000E4BD1">
        <w:rPr>
          <w:color w:val="000000"/>
          <w:spacing w:val="6"/>
          <w:sz w:val="28"/>
          <w:szCs w:val="28"/>
        </w:rPr>
        <w:t>xây dựng lực lượng Công an nhân dân trong sạch, vững mạnh</w:t>
      </w:r>
      <w:r w:rsidR="004271C8" w:rsidRPr="000E4BD1">
        <w:rPr>
          <w:color w:val="000000"/>
          <w:spacing w:val="6"/>
          <w:sz w:val="28"/>
          <w:szCs w:val="28"/>
        </w:rPr>
        <w:t>.</w:t>
      </w:r>
    </w:p>
    <w:p w:rsidR="005F55C6" w:rsidRPr="00C712EE" w:rsidRDefault="00DB2E79" w:rsidP="00B708A1">
      <w:pPr>
        <w:widowControl w:val="0"/>
        <w:spacing w:after="120"/>
        <w:ind w:firstLine="720"/>
        <w:jc w:val="both"/>
        <w:rPr>
          <w:b/>
          <w:iCs/>
          <w:color w:val="000000"/>
          <w:sz w:val="28"/>
          <w:szCs w:val="28"/>
        </w:rPr>
      </w:pPr>
      <w:r w:rsidRPr="00C712EE">
        <w:rPr>
          <w:b/>
          <w:iCs/>
          <w:color w:val="000000"/>
          <w:sz w:val="28"/>
          <w:szCs w:val="28"/>
        </w:rPr>
        <w:t>2. Yêu cầu</w:t>
      </w:r>
    </w:p>
    <w:p w:rsidR="003C0624" w:rsidRPr="00C712EE" w:rsidRDefault="00455C9D" w:rsidP="00B708A1">
      <w:pPr>
        <w:widowControl w:val="0"/>
        <w:spacing w:after="120"/>
        <w:ind w:firstLine="720"/>
        <w:jc w:val="both"/>
        <w:rPr>
          <w:iCs/>
          <w:color w:val="000000"/>
          <w:sz w:val="28"/>
          <w:szCs w:val="28"/>
        </w:rPr>
      </w:pPr>
      <w:r w:rsidRPr="00C712EE">
        <w:rPr>
          <w:iCs/>
          <w:color w:val="000000"/>
          <w:sz w:val="28"/>
          <w:szCs w:val="28"/>
        </w:rPr>
        <w:t>a)</w:t>
      </w:r>
      <w:r w:rsidR="009B3468" w:rsidRPr="00C712EE">
        <w:rPr>
          <w:iCs/>
          <w:color w:val="000000"/>
          <w:sz w:val="28"/>
          <w:szCs w:val="28"/>
        </w:rPr>
        <w:t xml:space="preserve"> </w:t>
      </w:r>
      <w:r w:rsidR="003C0624" w:rsidRPr="00C712EE">
        <w:rPr>
          <w:color w:val="000000"/>
          <w:sz w:val="28"/>
          <w:szCs w:val="28"/>
          <w:lang w:val="nb-NO"/>
        </w:rPr>
        <w:t xml:space="preserve">Tăng cường sự lãnh đạo, chỉ đạo của cấp ủy Đảng và lãnh đạo Công an các </w:t>
      </w:r>
      <w:r w:rsidRPr="00C712EE">
        <w:rPr>
          <w:color w:val="000000"/>
          <w:sz w:val="28"/>
          <w:szCs w:val="28"/>
          <w:lang w:val="nb-NO"/>
        </w:rPr>
        <w:t>đơn vị, địa phương</w:t>
      </w:r>
      <w:r w:rsidR="003C0624" w:rsidRPr="00C712EE">
        <w:rPr>
          <w:color w:val="000000"/>
          <w:sz w:val="28"/>
          <w:szCs w:val="28"/>
          <w:lang w:val="nb-NO"/>
        </w:rPr>
        <w:t xml:space="preserve"> trong công tác quản lý, theo dõi </w:t>
      </w:r>
      <w:r w:rsidR="003C0624" w:rsidRPr="00C712EE">
        <w:rPr>
          <w:color w:val="000000"/>
          <w:sz w:val="28"/>
          <w:szCs w:val="28"/>
        </w:rPr>
        <w:t>việc thi hành pháp luật về xử lý vi phạm hành chính trong Công an nhân dân</w:t>
      </w:r>
      <w:r w:rsidR="003C0624" w:rsidRPr="00C712EE">
        <w:rPr>
          <w:color w:val="000000"/>
          <w:sz w:val="28"/>
          <w:szCs w:val="28"/>
          <w:lang w:val="nb-NO"/>
        </w:rPr>
        <w:t>; phát huy vai trò chủ động tham mưu, hướng dẫn, triển khai thực hiện của tổ chức pháp chế Công an các đơn vị, địa phương.</w:t>
      </w:r>
    </w:p>
    <w:p w:rsidR="003C0624" w:rsidRPr="00C712EE" w:rsidRDefault="00455C9D" w:rsidP="00B708A1">
      <w:pPr>
        <w:widowControl w:val="0"/>
        <w:spacing w:after="120"/>
        <w:ind w:firstLine="720"/>
        <w:jc w:val="both"/>
        <w:rPr>
          <w:iCs/>
          <w:color w:val="000000"/>
          <w:sz w:val="28"/>
          <w:szCs w:val="28"/>
        </w:rPr>
      </w:pPr>
      <w:r w:rsidRPr="00C712EE">
        <w:rPr>
          <w:iCs/>
          <w:color w:val="000000"/>
          <w:sz w:val="28"/>
          <w:szCs w:val="28"/>
        </w:rPr>
        <w:t>b)</w:t>
      </w:r>
      <w:r w:rsidR="003C0624" w:rsidRPr="00C712EE">
        <w:rPr>
          <w:iCs/>
          <w:color w:val="000000"/>
          <w:sz w:val="28"/>
          <w:szCs w:val="28"/>
        </w:rPr>
        <w:t xml:space="preserve"> Công tác k</w:t>
      </w:r>
      <w:r w:rsidR="009A1205" w:rsidRPr="00C712EE">
        <w:rPr>
          <w:color w:val="000000"/>
          <w:sz w:val="28"/>
          <w:szCs w:val="28"/>
        </w:rPr>
        <w:t>iểm tra</w:t>
      </w:r>
      <w:r w:rsidR="009B3468" w:rsidRPr="00C712EE">
        <w:rPr>
          <w:color w:val="000000"/>
          <w:sz w:val="28"/>
          <w:szCs w:val="28"/>
        </w:rPr>
        <w:t xml:space="preserve"> </w:t>
      </w:r>
      <w:r w:rsidR="00F910DB" w:rsidRPr="00C712EE">
        <w:rPr>
          <w:color w:val="000000"/>
          <w:sz w:val="28"/>
          <w:szCs w:val="28"/>
        </w:rPr>
        <w:t>việc</w:t>
      </w:r>
      <w:r w:rsidR="009B3468" w:rsidRPr="00C712EE">
        <w:rPr>
          <w:color w:val="000000"/>
          <w:sz w:val="28"/>
          <w:szCs w:val="28"/>
        </w:rPr>
        <w:t xml:space="preserve"> thi hành pháp luật về xử lý vi phạm hành chính </w:t>
      </w:r>
      <w:r w:rsidR="00F94CE6" w:rsidRPr="00C712EE">
        <w:rPr>
          <w:iCs/>
          <w:color w:val="000000"/>
          <w:sz w:val="28"/>
          <w:szCs w:val="28"/>
        </w:rPr>
        <w:t>phải</w:t>
      </w:r>
      <w:r w:rsidR="00935DBB" w:rsidRPr="00C712EE">
        <w:rPr>
          <w:iCs/>
          <w:color w:val="000000"/>
          <w:sz w:val="28"/>
          <w:szCs w:val="28"/>
        </w:rPr>
        <w:t xml:space="preserve"> tiến hành thường xuyên, toàn diện, thiết thực, hiệu quả, tránh phô trương, hình thức; bảo đảm đầy đủ các nội dung quy định tại Nghị định số 81/2013/NĐ-CP ngày 19/7/2013 của Chính phủ quy định chi tiết một số điều và biện pháp thi hành Luật xử lý vi phạm hành chính, đã được sửa đổi, bổ sung theo Nghị định số 97/2017/NĐ-CP ngày 18/8/2017</w:t>
      </w:r>
      <w:r w:rsidR="00C712EE" w:rsidRPr="00C712EE">
        <w:rPr>
          <w:iCs/>
          <w:color w:val="000000"/>
          <w:sz w:val="28"/>
          <w:szCs w:val="28"/>
        </w:rPr>
        <w:t xml:space="preserve"> của Chính phủ</w:t>
      </w:r>
      <w:r w:rsidR="00935DBB" w:rsidRPr="00C712EE">
        <w:rPr>
          <w:iCs/>
          <w:color w:val="000000"/>
          <w:sz w:val="28"/>
          <w:szCs w:val="28"/>
        </w:rPr>
        <w:t>.</w:t>
      </w:r>
    </w:p>
    <w:p w:rsidR="00935DBB" w:rsidRPr="00C712EE" w:rsidRDefault="00455C9D" w:rsidP="00B708A1">
      <w:pPr>
        <w:widowControl w:val="0"/>
        <w:spacing w:after="120"/>
        <w:ind w:firstLine="720"/>
        <w:jc w:val="both"/>
        <w:rPr>
          <w:color w:val="000000"/>
          <w:sz w:val="28"/>
          <w:szCs w:val="28"/>
        </w:rPr>
      </w:pPr>
      <w:r w:rsidRPr="00C712EE">
        <w:rPr>
          <w:iCs/>
          <w:color w:val="000000"/>
          <w:sz w:val="28"/>
          <w:szCs w:val="28"/>
        </w:rPr>
        <w:t>c)</w:t>
      </w:r>
      <w:r w:rsidR="00935DBB" w:rsidRPr="00C712EE">
        <w:rPr>
          <w:iCs/>
          <w:color w:val="000000"/>
          <w:sz w:val="28"/>
          <w:szCs w:val="28"/>
        </w:rPr>
        <w:t xml:space="preserve"> </w:t>
      </w:r>
      <w:r w:rsidR="00935DBB" w:rsidRPr="00C712EE">
        <w:rPr>
          <w:sz w:val="28"/>
          <w:szCs w:val="28"/>
        </w:rPr>
        <w:t>B</w:t>
      </w:r>
      <w:r w:rsidR="00935DBB" w:rsidRPr="00C712EE">
        <w:rPr>
          <w:color w:val="000000"/>
          <w:sz w:val="28"/>
          <w:szCs w:val="28"/>
          <w:lang w:val="vi-VN"/>
        </w:rPr>
        <w:t xml:space="preserve">ảo đảm sự phối hợp chặt chẽ giữa </w:t>
      </w:r>
      <w:r w:rsidR="00935DBB" w:rsidRPr="00C712EE">
        <w:rPr>
          <w:color w:val="000000"/>
          <w:sz w:val="28"/>
          <w:szCs w:val="28"/>
        </w:rPr>
        <w:t xml:space="preserve">Công an các đơn vị, địa phương </w:t>
      </w:r>
      <w:r w:rsidR="00935DBB" w:rsidRPr="00C712EE">
        <w:rPr>
          <w:color w:val="000000"/>
          <w:sz w:val="28"/>
          <w:szCs w:val="28"/>
          <w:lang w:val="vi-VN"/>
        </w:rPr>
        <w:lastRenderedPageBreak/>
        <w:t>trong quá trình theo dõi</w:t>
      </w:r>
      <w:r w:rsidR="00935DBB" w:rsidRPr="00C712EE">
        <w:rPr>
          <w:color w:val="000000"/>
          <w:sz w:val="28"/>
          <w:szCs w:val="28"/>
        </w:rPr>
        <w:t>, kiểm tra việc</w:t>
      </w:r>
      <w:r w:rsidR="00935DBB" w:rsidRPr="00C712EE">
        <w:rPr>
          <w:color w:val="000000"/>
          <w:sz w:val="28"/>
          <w:szCs w:val="28"/>
          <w:lang w:val="vi-VN"/>
        </w:rPr>
        <w:t xml:space="preserve"> thi hành pháp luật</w:t>
      </w:r>
      <w:r w:rsidR="00935DBB" w:rsidRPr="00C712EE">
        <w:rPr>
          <w:color w:val="000000"/>
          <w:sz w:val="28"/>
          <w:szCs w:val="28"/>
        </w:rPr>
        <w:t xml:space="preserve"> về xử lý vi phạm hành chính trong Công an nhân dân; không trùng lắp, chồng chéo, ảnh hưởng đến hoạt động bình thường khác.</w:t>
      </w:r>
    </w:p>
    <w:p w:rsidR="00D944E0" w:rsidRPr="00F83532" w:rsidRDefault="00D944E0" w:rsidP="00B708A1">
      <w:pPr>
        <w:widowControl w:val="0"/>
        <w:spacing w:after="120"/>
        <w:ind w:firstLine="720"/>
        <w:jc w:val="both"/>
        <w:rPr>
          <w:b/>
          <w:sz w:val="26"/>
          <w:szCs w:val="26"/>
        </w:rPr>
      </w:pPr>
      <w:r w:rsidRPr="00F83532">
        <w:rPr>
          <w:b/>
          <w:sz w:val="26"/>
          <w:szCs w:val="26"/>
        </w:rPr>
        <w:t xml:space="preserve">II. </w:t>
      </w:r>
      <w:r w:rsidR="00C712EE" w:rsidRPr="00F83532">
        <w:rPr>
          <w:b/>
          <w:sz w:val="26"/>
          <w:szCs w:val="26"/>
        </w:rPr>
        <w:t>NHIỆM VỤ CỤ THỂ</w:t>
      </w:r>
    </w:p>
    <w:p w:rsidR="00C712EE" w:rsidRPr="00C712EE" w:rsidRDefault="00C712EE" w:rsidP="00B708A1">
      <w:pPr>
        <w:widowControl w:val="0"/>
        <w:spacing w:after="120"/>
        <w:ind w:firstLine="720"/>
        <w:jc w:val="both"/>
        <w:rPr>
          <w:b/>
          <w:sz w:val="28"/>
          <w:szCs w:val="28"/>
        </w:rPr>
      </w:pPr>
      <w:r w:rsidRPr="00C712EE">
        <w:rPr>
          <w:b/>
          <w:sz w:val="28"/>
          <w:szCs w:val="28"/>
        </w:rPr>
        <w:t xml:space="preserve">1. Xây dựng kế hoạch kiểm tra việc thi hành pháp luật về xử lý vi phạm hành chính trong Công an nhân dân </w:t>
      </w:r>
    </w:p>
    <w:p w:rsidR="00C712EE" w:rsidRDefault="00C712EE" w:rsidP="00B708A1">
      <w:pPr>
        <w:widowControl w:val="0"/>
        <w:tabs>
          <w:tab w:val="left" w:pos="1200"/>
        </w:tabs>
        <w:spacing w:after="120"/>
        <w:ind w:firstLine="720"/>
        <w:jc w:val="both"/>
        <w:rPr>
          <w:sz w:val="28"/>
          <w:szCs w:val="28"/>
        </w:rPr>
      </w:pPr>
      <w:r w:rsidRPr="00C712EE">
        <w:rPr>
          <w:sz w:val="28"/>
          <w:szCs w:val="28"/>
        </w:rPr>
        <w:t>Căn cứ chức năng, nhiệm vụ được giao, đặc điểm tình hình thực tế của Công an từng đơn vị, địa phương và Kế hoạch này, Công an các đơn vị, địa phương xây dựng kế hoạch kiểm tra việc thi hành pháp luật về xử lý vi phạm hành chính</w:t>
      </w:r>
      <w:r w:rsidR="00B82671">
        <w:rPr>
          <w:sz w:val="28"/>
          <w:szCs w:val="28"/>
        </w:rPr>
        <w:t xml:space="preserve"> của đơn vị, địa phương mình và tổ chức triển khai thực hiện có hiệu quả. Kế hoạch cần xác định rõ những nội dung sau:</w:t>
      </w:r>
    </w:p>
    <w:p w:rsidR="00B82671" w:rsidRDefault="00B82671" w:rsidP="00B708A1">
      <w:pPr>
        <w:widowControl w:val="0"/>
        <w:tabs>
          <w:tab w:val="left" w:pos="1200"/>
        </w:tabs>
        <w:spacing w:after="120"/>
        <w:ind w:firstLine="720"/>
        <w:jc w:val="both"/>
        <w:rPr>
          <w:sz w:val="28"/>
          <w:szCs w:val="28"/>
        </w:rPr>
      </w:pPr>
      <w:r>
        <w:rPr>
          <w:sz w:val="28"/>
          <w:szCs w:val="28"/>
        </w:rPr>
        <w:t>a) Nhiệm vụ trọng tâm công tác kiểm tra việc thi hành pháp luật về xử lý vi phạm hành chính và nội dung công việc cụ thể.</w:t>
      </w:r>
    </w:p>
    <w:p w:rsidR="00B82671" w:rsidRPr="00386A02" w:rsidRDefault="00B82671" w:rsidP="00B708A1">
      <w:pPr>
        <w:widowControl w:val="0"/>
        <w:tabs>
          <w:tab w:val="left" w:pos="1200"/>
        </w:tabs>
        <w:spacing w:after="120"/>
        <w:ind w:firstLine="720"/>
        <w:jc w:val="both"/>
        <w:rPr>
          <w:spacing w:val="-4"/>
          <w:sz w:val="28"/>
          <w:szCs w:val="28"/>
        </w:rPr>
      </w:pPr>
      <w:r w:rsidRPr="00386A02">
        <w:rPr>
          <w:spacing w:val="-4"/>
          <w:sz w:val="28"/>
          <w:szCs w:val="28"/>
        </w:rPr>
        <w:t>b) Hình thức kiểm tra việc thi hành pháp luật về xử lý vi phạm hành chính.</w:t>
      </w:r>
    </w:p>
    <w:p w:rsidR="00B82671" w:rsidRDefault="00B82671" w:rsidP="00B708A1">
      <w:pPr>
        <w:widowControl w:val="0"/>
        <w:tabs>
          <w:tab w:val="left" w:pos="1200"/>
        </w:tabs>
        <w:spacing w:after="120"/>
        <w:ind w:firstLine="720"/>
        <w:jc w:val="both"/>
        <w:rPr>
          <w:sz w:val="28"/>
          <w:szCs w:val="28"/>
        </w:rPr>
      </w:pPr>
      <w:r>
        <w:rPr>
          <w:sz w:val="28"/>
          <w:szCs w:val="28"/>
        </w:rPr>
        <w:t xml:space="preserve">c) Phân công trách nhiệm cụ thể </w:t>
      </w:r>
      <w:r>
        <w:rPr>
          <w:i/>
          <w:sz w:val="28"/>
          <w:szCs w:val="28"/>
        </w:rPr>
        <w:t>(đơn vị chủ trì, đơn vị phối hợp)</w:t>
      </w:r>
      <w:r>
        <w:rPr>
          <w:sz w:val="28"/>
          <w:szCs w:val="28"/>
        </w:rPr>
        <w:t>, thời gian hoàn thành và tiến độ thực hiện.</w:t>
      </w:r>
    </w:p>
    <w:p w:rsidR="00B82671" w:rsidRPr="00B82671" w:rsidRDefault="00B82671" w:rsidP="00B708A1">
      <w:pPr>
        <w:widowControl w:val="0"/>
        <w:tabs>
          <w:tab w:val="left" w:pos="1200"/>
        </w:tabs>
        <w:spacing w:after="120"/>
        <w:ind w:firstLine="720"/>
        <w:jc w:val="both"/>
        <w:rPr>
          <w:sz w:val="28"/>
          <w:szCs w:val="28"/>
        </w:rPr>
      </w:pPr>
      <w:r>
        <w:rPr>
          <w:sz w:val="28"/>
          <w:szCs w:val="28"/>
        </w:rPr>
        <w:t xml:space="preserve">d) Điều kiện bảo đảm thực hiện kế hoạch </w:t>
      </w:r>
      <w:r>
        <w:rPr>
          <w:i/>
          <w:sz w:val="28"/>
          <w:szCs w:val="28"/>
        </w:rPr>
        <w:t>(kinh phí, phương tiện, cán bộ và các bảo đảm khác)</w:t>
      </w:r>
      <w:r>
        <w:rPr>
          <w:sz w:val="28"/>
          <w:szCs w:val="28"/>
        </w:rPr>
        <w:t>.</w:t>
      </w:r>
    </w:p>
    <w:p w:rsidR="00B82671" w:rsidRPr="00B82671" w:rsidRDefault="00B82671" w:rsidP="00B708A1">
      <w:pPr>
        <w:widowControl w:val="0"/>
        <w:tabs>
          <w:tab w:val="left" w:pos="1200"/>
        </w:tabs>
        <w:spacing w:after="120"/>
        <w:ind w:firstLine="720"/>
        <w:jc w:val="both"/>
        <w:rPr>
          <w:b/>
          <w:sz w:val="28"/>
          <w:szCs w:val="28"/>
        </w:rPr>
      </w:pPr>
      <w:r>
        <w:rPr>
          <w:b/>
          <w:sz w:val="28"/>
          <w:szCs w:val="28"/>
        </w:rPr>
        <w:t xml:space="preserve">2. Nội dung kiểm tra </w:t>
      </w:r>
      <w:r w:rsidRPr="00C712EE">
        <w:rPr>
          <w:b/>
          <w:sz w:val="28"/>
          <w:szCs w:val="28"/>
        </w:rPr>
        <w:t xml:space="preserve">việc thi hành pháp luật về xử lý vi phạm hành chính trong Công an nhân dân </w:t>
      </w:r>
    </w:p>
    <w:p w:rsidR="003A09E8" w:rsidRPr="00C712EE" w:rsidRDefault="00B708A1" w:rsidP="00B708A1">
      <w:pPr>
        <w:widowControl w:val="0"/>
        <w:tabs>
          <w:tab w:val="left" w:pos="1200"/>
        </w:tabs>
        <w:spacing w:after="120"/>
        <w:ind w:firstLine="720"/>
        <w:jc w:val="both"/>
        <w:rPr>
          <w:bCs/>
          <w:sz w:val="28"/>
          <w:szCs w:val="28"/>
        </w:rPr>
      </w:pPr>
      <w:r w:rsidRPr="00C712EE">
        <w:rPr>
          <w:sz w:val="28"/>
          <w:szCs w:val="28"/>
        </w:rPr>
        <w:t xml:space="preserve">Kiểm tra việc thi hành pháp luật về xử lý vi phạm hành chính trong Công an nhân dân được thực hiện theo kế hoạch hoặc khi có những khó khăn, vướng mắc, bất cập trong thực tiễn thi hành pháp luật hoặc theo yêu cầu của cơ quan có thẩm quyền. </w:t>
      </w:r>
      <w:r w:rsidR="00F77E35" w:rsidRPr="00C712EE">
        <w:rPr>
          <w:sz w:val="28"/>
          <w:szCs w:val="28"/>
        </w:rPr>
        <w:t xml:space="preserve">Nội dung kiểm tra việc thi hành pháp luật về xử lý vi phạm hành chính trong Công an nhân dân thực hiện theo quy định tại khoản 1 Điều 7 </w:t>
      </w:r>
      <w:r w:rsidR="00F77E35" w:rsidRPr="00C712EE">
        <w:rPr>
          <w:bCs/>
          <w:sz w:val="28"/>
          <w:szCs w:val="28"/>
        </w:rPr>
        <w:t xml:space="preserve">Thông tư số 63/2017/TT-BCA ngày 27/12/2017 của Bộ trưởng Bộ Công an quy định về phối hợp trong công tác quản lý về xử lý vi phạm hành chính trong Công an </w:t>
      </w:r>
      <w:r w:rsidR="00D7223F" w:rsidRPr="00C712EE">
        <w:rPr>
          <w:bCs/>
          <w:sz w:val="28"/>
          <w:szCs w:val="28"/>
        </w:rPr>
        <w:t>n</w:t>
      </w:r>
      <w:r w:rsidR="00F77E35" w:rsidRPr="00C712EE">
        <w:rPr>
          <w:bCs/>
          <w:sz w:val="28"/>
          <w:szCs w:val="28"/>
        </w:rPr>
        <w:t>hân dân (gọi tắt là Thông tư số 63/2017/TT-BCA) và các quy định cụ thể sau:</w:t>
      </w:r>
    </w:p>
    <w:p w:rsidR="00A92CE3" w:rsidRPr="00C712EE" w:rsidRDefault="000D1A2F" w:rsidP="00B708A1">
      <w:pPr>
        <w:widowControl w:val="0"/>
        <w:tabs>
          <w:tab w:val="left" w:pos="700"/>
        </w:tabs>
        <w:spacing w:after="120"/>
        <w:ind w:firstLine="720"/>
        <w:jc w:val="both"/>
        <w:rPr>
          <w:color w:val="000000"/>
          <w:spacing w:val="-2"/>
          <w:sz w:val="28"/>
          <w:szCs w:val="28"/>
        </w:rPr>
      </w:pPr>
      <w:r>
        <w:rPr>
          <w:color w:val="000000"/>
          <w:sz w:val="28"/>
          <w:szCs w:val="28"/>
        </w:rPr>
        <w:t>-</w:t>
      </w:r>
      <w:r w:rsidR="00A92CE3" w:rsidRPr="00C712EE">
        <w:rPr>
          <w:color w:val="000000"/>
          <w:sz w:val="28"/>
          <w:szCs w:val="28"/>
        </w:rPr>
        <w:t xml:space="preserve"> Tình hình triển khai thực hiện công tác quản lý</w:t>
      </w:r>
      <w:r w:rsidR="000A1C3F" w:rsidRPr="00C712EE">
        <w:rPr>
          <w:color w:val="000000"/>
          <w:sz w:val="28"/>
          <w:szCs w:val="28"/>
        </w:rPr>
        <w:t xml:space="preserve">, theo dõi </w:t>
      </w:r>
      <w:r w:rsidR="00F910DB" w:rsidRPr="00C712EE">
        <w:rPr>
          <w:color w:val="000000"/>
          <w:sz w:val="28"/>
          <w:szCs w:val="28"/>
        </w:rPr>
        <w:t>việc</w:t>
      </w:r>
      <w:r w:rsidR="000A1C3F" w:rsidRPr="00C712EE">
        <w:rPr>
          <w:color w:val="000000"/>
          <w:sz w:val="28"/>
          <w:szCs w:val="28"/>
        </w:rPr>
        <w:t xml:space="preserve"> thi hành pháp luật</w:t>
      </w:r>
      <w:r w:rsidR="00A92CE3" w:rsidRPr="00C712EE">
        <w:rPr>
          <w:color w:val="000000"/>
          <w:sz w:val="28"/>
          <w:szCs w:val="28"/>
        </w:rPr>
        <w:t xml:space="preserve"> về xử lý vi phạm hành chính</w:t>
      </w:r>
      <w:r w:rsidR="00F77E35" w:rsidRPr="00C712EE">
        <w:rPr>
          <w:color w:val="000000"/>
          <w:sz w:val="28"/>
          <w:szCs w:val="28"/>
        </w:rPr>
        <w:t>.</w:t>
      </w:r>
    </w:p>
    <w:p w:rsidR="00F910DB" w:rsidRPr="00C712EE" w:rsidRDefault="000D1A2F" w:rsidP="00B708A1">
      <w:pPr>
        <w:widowControl w:val="0"/>
        <w:tabs>
          <w:tab w:val="left" w:pos="1200"/>
        </w:tabs>
        <w:spacing w:after="120"/>
        <w:ind w:firstLine="720"/>
        <w:jc w:val="both"/>
        <w:rPr>
          <w:bCs/>
          <w:sz w:val="28"/>
          <w:szCs w:val="28"/>
        </w:rPr>
      </w:pPr>
      <w:r>
        <w:rPr>
          <w:bCs/>
          <w:sz w:val="28"/>
          <w:szCs w:val="28"/>
        </w:rPr>
        <w:t>-</w:t>
      </w:r>
      <w:r w:rsidR="00A92CE3" w:rsidRPr="00C712EE">
        <w:rPr>
          <w:bCs/>
          <w:sz w:val="28"/>
          <w:szCs w:val="28"/>
        </w:rPr>
        <w:t xml:space="preserve"> Công tác</w:t>
      </w:r>
      <w:r w:rsidR="00F910DB" w:rsidRPr="00C712EE">
        <w:rPr>
          <w:bCs/>
          <w:sz w:val="28"/>
          <w:szCs w:val="28"/>
        </w:rPr>
        <w:t xml:space="preserve"> phổ biến,</w:t>
      </w:r>
      <w:r w:rsidR="00A92CE3" w:rsidRPr="00C712EE">
        <w:rPr>
          <w:bCs/>
          <w:sz w:val="28"/>
          <w:szCs w:val="28"/>
        </w:rPr>
        <w:t xml:space="preserve"> tập huấn, bồi dưỡng</w:t>
      </w:r>
      <w:r w:rsidR="00F910DB" w:rsidRPr="00C712EE">
        <w:rPr>
          <w:bCs/>
          <w:sz w:val="28"/>
          <w:szCs w:val="28"/>
        </w:rPr>
        <w:t>, hướng dẫn nghiệp vụ; bố trí nguồn lực và các điều kiện khác để bảo đảm cho việc thi hành pháp luật về xử lý vi phạm hành chính trong lĩnh vực an ninh, trật tự và các lĩnh vực khác có liên quan</w:t>
      </w:r>
      <w:r w:rsidR="00F77E35" w:rsidRPr="00C712EE">
        <w:rPr>
          <w:bCs/>
          <w:sz w:val="28"/>
          <w:szCs w:val="28"/>
        </w:rPr>
        <w:t>.</w:t>
      </w:r>
    </w:p>
    <w:p w:rsidR="0072034A" w:rsidRPr="00C712EE" w:rsidRDefault="000D1A2F" w:rsidP="0072034A">
      <w:pPr>
        <w:widowControl w:val="0"/>
        <w:tabs>
          <w:tab w:val="left" w:pos="1200"/>
        </w:tabs>
        <w:spacing w:after="120"/>
        <w:ind w:firstLine="720"/>
        <w:jc w:val="both"/>
        <w:rPr>
          <w:bCs/>
          <w:sz w:val="28"/>
          <w:szCs w:val="28"/>
        </w:rPr>
      </w:pPr>
      <w:r>
        <w:rPr>
          <w:bCs/>
          <w:sz w:val="28"/>
          <w:szCs w:val="28"/>
        </w:rPr>
        <w:t>-</w:t>
      </w:r>
      <w:r w:rsidR="00F764B2" w:rsidRPr="00C712EE">
        <w:rPr>
          <w:bCs/>
          <w:sz w:val="28"/>
          <w:szCs w:val="28"/>
        </w:rPr>
        <w:t xml:space="preserve"> V</w:t>
      </w:r>
      <w:r w:rsidR="008A7C52" w:rsidRPr="00C712EE">
        <w:rPr>
          <w:bCs/>
          <w:sz w:val="28"/>
          <w:szCs w:val="28"/>
        </w:rPr>
        <w:t>iệc</w:t>
      </w:r>
      <w:r w:rsidR="00F764B2" w:rsidRPr="00C712EE">
        <w:rPr>
          <w:bCs/>
          <w:sz w:val="28"/>
          <w:szCs w:val="28"/>
        </w:rPr>
        <w:t xml:space="preserve"> áp dụ</w:t>
      </w:r>
      <w:r w:rsidR="00A92CE3" w:rsidRPr="00C712EE">
        <w:rPr>
          <w:bCs/>
          <w:sz w:val="28"/>
          <w:szCs w:val="28"/>
        </w:rPr>
        <w:t xml:space="preserve">ng </w:t>
      </w:r>
      <w:r w:rsidR="00F910DB" w:rsidRPr="00C712EE">
        <w:rPr>
          <w:bCs/>
          <w:sz w:val="28"/>
          <w:szCs w:val="28"/>
        </w:rPr>
        <w:t>các</w:t>
      </w:r>
      <w:r w:rsidR="00A92CE3" w:rsidRPr="00C712EE">
        <w:rPr>
          <w:bCs/>
          <w:sz w:val="28"/>
          <w:szCs w:val="28"/>
        </w:rPr>
        <w:t xml:space="preserve"> quy định của pháp luật về xử lý vi phạm hành chính thuộc chức năng, nhiệm vụ của lực lượng Công an nhân dân</w:t>
      </w:r>
      <w:r w:rsidR="0072034A">
        <w:rPr>
          <w:bCs/>
          <w:sz w:val="28"/>
          <w:szCs w:val="28"/>
        </w:rPr>
        <w:t>; n</w:t>
      </w:r>
      <w:r w:rsidR="0072034A" w:rsidRPr="00C712EE">
        <w:rPr>
          <w:bCs/>
          <w:sz w:val="28"/>
          <w:szCs w:val="28"/>
        </w:rPr>
        <w:t>hững khó khăn, vướng mắc trong quá trình áp dụng pháp luật về xử lý vi phạm hành chính; nguyên nhân của những khó khăn, vướng mắc n</w:t>
      </w:r>
      <w:r w:rsidR="00833EFB">
        <w:rPr>
          <w:bCs/>
          <w:sz w:val="28"/>
          <w:szCs w:val="28"/>
        </w:rPr>
        <w:t>b</w:t>
      </w:r>
      <w:r w:rsidR="0072034A" w:rsidRPr="00C712EE">
        <w:rPr>
          <w:bCs/>
          <w:sz w:val="28"/>
          <w:szCs w:val="28"/>
        </w:rPr>
        <w:t>ày và kiến nghị, đề xuất.</w:t>
      </w:r>
    </w:p>
    <w:p w:rsidR="009A72FE" w:rsidRDefault="000D1A2F" w:rsidP="00B708A1">
      <w:pPr>
        <w:widowControl w:val="0"/>
        <w:tabs>
          <w:tab w:val="left" w:pos="1200"/>
        </w:tabs>
        <w:spacing w:after="120"/>
        <w:ind w:firstLine="720"/>
        <w:jc w:val="both"/>
        <w:rPr>
          <w:bCs/>
          <w:sz w:val="28"/>
          <w:szCs w:val="28"/>
        </w:rPr>
      </w:pPr>
      <w:r>
        <w:rPr>
          <w:bCs/>
          <w:sz w:val="28"/>
          <w:szCs w:val="28"/>
        </w:rPr>
        <w:lastRenderedPageBreak/>
        <w:t>-</w:t>
      </w:r>
      <w:r w:rsidR="00F764B2" w:rsidRPr="00C712EE">
        <w:rPr>
          <w:bCs/>
          <w:sz w:val="28"/>
          <w:szCs w:val="28"/>
        </w:rPr>
        <w:t xml:space="preserve"> </w:t>
      </w:r>
      <w:r w:rsidR="00484DC4" w:rsidRPr="00C712EE">
        <w:rPr>
          <w:bCs/>
          <w:sz w:val="28"/>
          <w:szCs w:val="28"/>
        </w:rPr>
        <w:t>Việc t</w:t>
      </w:r>
      <w:r w:rsidR="00F764B2" w:rsidRPr="00C712EE">
        <w:rPr>
          <w:bCs/>
          <w:sz w:val="28"/>
          <w:szCs w:val="28"/>
        </w:rPr>
        <w:t>hực hiện chế độ</w:t>
      </w:r>
      <w:r w:rsidR="00484DC4" w:rsidRPr="00C712EE">
        <w:rPr>
          <w:bCs/>
          <w:sz w:val="28"/>
          <w:szCs w:val="28"/>
        </w:rPr>
        <w:t xml:space="preserve"> báo cáo,</w:t>
      </w:r>
      <w:r w:rsidR="00A92CE3" w:rsidRPr="00C712EE">
        <w:rPr>
          <w:bCs/>
          <w:sz w:val="28"/>
          <w:szCs w:val="28"/>
        </w:rPr>
        <w:t xml:space="preserve"> thống kê</w:t>
      </w:r>
      <w:r w:rsidR="00484DC4" w:rsidRPr="00C712EE">
        <w:rPr>
          <w:bCs/>
          <w:sz w:val="28"/>
          <w:szCs w:val="28"/>
        </w:rPr>
        <w:t xml:space="preserve"> về</w:t>
      </w:r>
      <w:r w:rsidR="009A72FE">
        <w:rPr>
          <w:bCs/>
          <w:sz w:val="28"/>
          <w:szCs w:val="28"/>
        </w:rPr>
        <w:t xml:space="preserve"> xử lý vi phạm hành chính</w:t>
      </w:r>
      <w:r w:rsidR="00BB11A2">
        <w:rPr>
          <w:bCs/>
          <w:sz w:val="28"/>
          <w:szCs w:val="28"/>
        </w:rPr>
        <w:t>.</w:t>
      </w:r>
    </w:p>
    <w:p w:rsidR="008A7C52" w:rsidRPr="00C712EE" w:rsidRDefault="000D1A2F" w:rsidP="00B708A1">
      <w:pPr>
        <w:widowControl w:val="0"/>
        <w:tabs>
          <w:tab w:val="left" w:pos="1200"/>
        </w:tabs>
        <w:spacing w:after="120"/>
        <w:ind w:firstLine="720"/>
        <w:jc w:val="both"/>
        <w:rPr>
          <w:bCs/>
          <w:sz w:val="28"/>
          <w:szCs w:val="28"/>
        </w:rPr>
      </w:pPr>
      <w:r>
        <w:rPr>
          <w:bCs/>
          <w:sz w:val="28"/>
          <w:szCs w:val="28"/>
        </w:rPr>
        <w:t>-</w:t>
      </w:r>
      <w:r w:rsidR="008A7C52" w:rsidRPr="00C712EE">
        <w:rPr>
          <w:bCs/>
          <w:sz w:val="28"/>
          <w:szCs w:val="28"/>
        </w:rPr>
        <w:t xml:space="preserve"> </w:t>
      </w:r>
      <w:r w:rsidR="00B75EAB" w:rsidRPr="00C712EE">
        <w:rPr>
          <w:bCs/>
          <w:sz w:val="28"/>
          <w:szCs w:val="28"/>
        </w:rPr>
        <w:t xml:space="preserve">Thực hiện </w:t>
      </w:r>
      <w:r w:rsidR="00AF47AD" w:rsidRPr="00C712EE">
        <w:rPr>
          <w:bCs/>
          <w:sz w:val="28"/>
          <w:szCs w:val="28"/>
        </w:rPr>
        <w:t xml:space="preserve">thanh tra, </w:t>
      </w:r>
      <w:r w:rsidR="00B75EAB" w:rsidRPr="00C712EE">
        <w:rPr>
          <w:bCs/>
          <w:sz w:val="28"/>
          <w:szCs w:val="28"/>
        </w:rPr>
        <w:t xml:space="preserve">kiểm tra </w:t>
      </w:r>
      <w:r w:rsidR="00F910DB" w:rsidRPr="00C712EE">
        <w:rPr>
          <w:bCs/>
          <w:sz w:val="28"/>
          <w:szCs w:val="28"/>
        </w:rPr>
        <w:t>việc</w:t>
      </w:r>
      <w:r w:rsidR="00B75EAB" w:rsidRPr="00C712EE">
        <w:rPr>
          <w:bCs/>
          <w:sz w:val="28"/>
          <w:szCs w:val="28"/>
        </w:rPr>
        <w:t xml:space="preserve"> thi hành pháp luật về xử lý vi phạm hành chính</w:t>
      </w:r>
      <w:r w:rsidR="00F77E35" w:rsidRPr="00C712EE">
        <w:rPr>
          <w:bCs/>
          <w:sz w:val="28"/>
          <w:szCs w:val="28"/>
        </w:rPr>
        <w:t>.</w:t>
      </w:r>
    </w:p>
    <w:p w:rsidR="00A92CE3" w:rsidRPr="00C712EE" w:rsidRDefault="000D1A2F" w:rsidP="00B708A1">
      <w:pPr>
        <w:widowControl w:val="0"/>
        <w:tabs>
          <w:tab w:val="left" w:pos="1200"/>
        </w:tabs>
        <w:spacing w:after="120"/>
        <w:ind w:firstLine="720"/>
        <w:jc w:val="both"/>
        <w:rPr>
          <w:bCs/>
          <w:sz w:val="28"/>
          <w:szCs w:val="28"/>
        </w:rPr>
      </w:pPr>
      <w:r>
        <w:rPr>
          <w:bCs/>
          <w:sz w:val="28"/>
          <w:szCs w:val="28"/>
        </w:rPr>
        <w:t>-</w:t>
      </w:r>
      <w:r w:rsidR="00A92CE3" w:rsidRPr="00C712EE">
        <w:rPr>
          <w:bCs/>
          <w:sz w:val="28"/>
          <w:szCs w:val="28"/>
        </w:rPr>
        <w:t xml:space="preserve"> V</w:t>
      </w:r>
      <w:r w:rsidR="00AA7F23" w:rsidRPr="00C712EE">
        <w:rPr>
          <w:bCs/>
          <w:sz w:val="28"/>
          <w:szCs w:val="28"/>
        </w:rPr>
        <w:t>iệc</w:t>
      </w:r>
      <w:r w:rsidR="00A92CE3" w:rsidRPr="00C712EE">
        <w:rPr>
          <w:bCs/>
          <w:sz w:val="28"/>
          <w:szCs w:val="28"/>
        </w:rPr>
        <w:t xml:space="preserve"> giải quyết khiếu n</w:t>
      </w:r>
      <w:r w:rsidR="002C2704" w:rsidRPr="00C712EE">
        <w:rPr>
          <w:bCs/>
          <w:sz w:val="28"/>
          <w:szCs w:val="28"/>
        </w:rPr>
        <w:t>ạ</w:t>
      </w:r>
      <w:r w:rsidR="00A92CE3" w:rsidRPr="00C712EE">
        <w:rPr>
          <w:bCs/>
          <w:sz w:val="28"/>
          <w:szCs w:val="28"/>
        </w:rPr>
        <w:t>i, tố cáo trong xử lý vi phạm hành chính</w:t>
      </w:r>
      <w:r w:rsidR="00F77E35" w:rsidRPr="00C712EE">
        <w:rPr>
          <w:bCs/>
          <w:sz w:val="28"/>
          <w:szCs w:val="28"/>
        </w:rPr>
        <w:t>.</w:t>
      </w:r>
    </w:p>
    <w:p w:rsidR="00484DC4" w:rsidRPr="00C712EE" w:rsidRDefault="000D1A2F" w:rsidP="00B708A1">
      <w:pPr>
        <w:widowControl w:val="0"/>
        <w:tabs>
          <w:tab w:val="left" w:pos="1200"/>
        </w:tabs>
        <w:spacing w:after="120"/>
        <w:ind w:firstLine="720"/>
        <w:jc w:val="both"/>
        <w:rPr>
          <w:bCs/>
          <w:sz w:val="28"/>
          <w:szCs w:val="28"/>
        </w:rPr>
      </w:pPr>
      <w:r>
        <w:rPr>
          <w:bCs/>
          <w:sz w:val="28"/>
          <w:szCs w:val="28"/>
        </w:rPr>
        <w:t>-</w:t>
      </w:r>
      <w:r w:rsidR="00484DC4" w:rsidRPr="00C712EE">
        <w:rPr>
          <w:bCs/>
          <w:sz w:val="28"/>
          <w:szCs w:val="28"/>
        </w:rPr>
        <w:t xml:space="preserve"> Công tác theo dõi, thi hành pháp luật về xử lý vi phạm hành chính</w:t>
      </w:r>
      <w:r w:rsidR="00F77E35" w:rsidRPr="00C712EE">
        <w:rPr>
          <w:bCs/>
          <w:sz w:val="28"/>
          <w:szCs w:val="28"/>
        </w:rPr>
        <w:t>.</w:t>
      </w:r>
    </w:p>
    <w:p w:rsidR="00F764B2" w:rsidRPr="00C712EE" w:rsidRDefault="00B82671" w:rsidP="00B708A1">
      <w:pPr>
        <w:widowControl w:val="0"/>
        <w:tabs>
          <w:tab w:val="left" w:pos="1200"/>
        </w:tabs>
        <w:spacing w:after="120"/>
        <w:ind w:firstLine="720"/>
        <w:jc w:val="both"/>
        <w:rPr>
          <w:b/>
          <w:bCs/>
          <w:sz w:val="28"/>
          <w:szCs w:val="28"/>
        </w:rPr>
      </w:pPr>
      <w:r>
        <w:rPr>
          <w:b/>
          <w:bCs/>
          <w:sz w:val="28"/>
          <w:szCs w:val="28"/>
        </w:rPr>
        <w:t xml:space="preserve">3. Cách thức kiểm tra việc thi hành pháp luật về xử lý vi phạm hành chính trong Công an nhân dân </w:t>
      </w:r>
    </w:p>
    <w:p w:rsidR="00F764B2" w:rsidRPr="00B82671" w:rsidRDefault="00B82671" w:rsidP="00B708A1">
      <w:pPr>
        <w:widowControl w:val="0"/>
        <w:tabs>
          <w:tab w:val="left" w:pos="1200"/>
        </w:tabs>
        <w:spacing w:after="120"/>
        <w:ind w:firstLine="720"/>
        <w:jc w:val="both"/>
        <w:rPr>
          <w:b/>
          <w:bCs/>
          <w:i/>
          <w:sz w:val="28"/>
          <w:szCs w:val="28"/>
        </w:rPr>
      </w:pPr>
      <w:r w:rsidRPr="00B82671">
        <w:rPr>
          <w:b/>
          <w:bCs/>
          <w:i/>
          <w:sz w:val="28"/>
          <w:szCs w:val="28"/>
        </w:rPr>
        <w:t>a)</w:t>
      </w:r>
      <w:r w:rsidR="00F764B2" w:rsidRPr="00B82671">
        <w:rPr>
          <w:b/>
          <w:bCs/>
          <w:i/>
          <w:sz w:val="28"/>
          <w:szCs w:val="28"/>
        </w:rPr>
        <w:t xml:space="preserve"> Thành lập đoàn </w:t>
      </w:r>
      <w:r w:rsidR="006B5072" w:rsidRPr="00B82671">
        <w:rPr>
          <w:b/>
          <w:bCs/>
          <w:i/>
          <w:sz w:val="28"/>
          <w:szCs w:val="28"/>
        </w:rPr>
        <w:t>kiểm tra</w:t>
      </w:r>
      <w:r w:rsidR="00F764B2" w:rsidRPr="00B82671">
        <w:rPr>
          <w:b/>
          <w:bCs/>
          <w:i/>
          <w:sz w:val="28"/>
          <w:szCs w:val="28"/>
        </w:rPr>
        <w:t xml:space="preserve"> </w:t>
      </w:r>
    </w:p>
    <w:p w:rsidR="00F5492A" w:rsidRPr="00C712EE" w:rsidRDefault="00F5492A" w:rsidP="00F5492A">
      <w:pPr>
        <w:widowControl w:val="0"/>
        <w:tabs>
          <w:tab w:val="left" w:pos="1200"/>
        </w:tabs>
        <w:spacing w:after="120"/>
        <w:ind w:firstLine="720"/>
        <w:jc w:val="both"/>
        <w:rPr>
          <w:bCs/>
          <w:sz w:val="28"/>
          <w:szCs w:val="28"/>
        </w:rPr>
      </w:pPr>
      <w:r w:rsidRPr="00C712EE">
        <w:rPr>
          <w:bCs/>
          <w:sz w:val="28"/>
          <w:szCs w:val="28"/>
        </w:rPr>
        <w:t>Căn cứ Kế hoạch này, Cục Pháp chế và cải cách hành chính, tư pháp có trách nhiệm chủ trì, phối hợp với các đơn vị liên quan ra quyết định kiểm tra và tổ chức đoàn kiểm tra việc thi hành pháp luật về xử lý vi phạm hành chính tại Công an các đơn vị, địa phương. Thành phần đoàn kiểm tra do Cục trưởng Cục Pháp chế và cải cách hành chính, tư pháp quyết định.</w:t>
      </w:r>
    </w:p>
    <w:p w:rsidR="00484DC4" w:rsidRPr="00B82671" w:rsidRDefault="00B82671" w:rsidP="00B708A1">
      <w:pPr>
        <w:widowControl w:val="0"/>
        <w:tabs>
          <w:tab w:val="left" w:pos="3780"/>
        </w:tabs>
        <w:spacing w:after="120"/>
        <w:ind w:firstLine="720"/>
        <w:jc w:val="both"/>
        <w:rPr>
          <w:b/>
          <w:bCs/>
          <w:i/>
          <w:sz w:val="28"/>
          <w:szCs w:val="28"/>
        </w:rPr>
      </w:pPr>
      <w:r w:rsidRPr="00B82671">
        <w:rPr>
          <w:b/>
          <w:bCs/>
          <w:i/>
          <w:sz w:val="28"/>
          <w:szCs w:val="28"/>
        </w:rPr>
        <w:t>b)</w:t>
      </w:r>
      <w:r w:rsidR="00FC026C" w:rsidRPr="00B82671">
        <w:rPr>
          <w:b/>
          <w:bCs/>
          <w:i/>
          <w:sz w:val="28"/>
          <w:szCs w:val="28"/>
        </w:rPr>
        <w:t xml:space="preserve"> Cách th</w:t>
      </w:r>
      <w:r w:rsidR="002660B6" w:rsidRPr="00B82671">
        <w:rPr>
          <w:b/>
          <w:bCs/>
          <w:i/>
          <w:sz w:val="28"/>
          <w:szCs w:val="28"/>
        </w:rPr>
        <w:t>ức</w:t>
      </w:r>
      <w:r w:rsidR="00FC026C" w:rsidRPr="00B82671">
        <w:rPr>
          <w:b/>
          <w:bCs/>
          <w:i/>
          <w:sz w:val="28"/>
          <w:szCs w:val="28"/>
        </w:rPr>
        <w:t xml:space="preserve"> tiến hành </w:t>
      </w:r>
      <w:r w:rsidR="003871B6" w:rsidRPr="00B82671">
        <w:rPr>
          <w:b/>
          <w:bCs/>
          <w:i/>
          <w:sz w:val="28"/>
          <w:szCs w:val="28"/>
        </w:rPr>
        <w:t>k</w:t>
      </w:r>
      <w:r w:rsidR="00727F80" w:rsidRPr="00B82671">
        <w:rPr>
          <w:b/>
          <w:bCs/>
          <w:i/>
          <w:sz w:val="28"/>
          <w:szCs w:val="28"/>
        </w:rPr>
        <w:t>iểm tra</w:t>
      </w:r>
    </w:p>
    <w:p w:rsidR="00F5492A" w:rsidRDefault="00F5492A" w:rsidP="00F5492A">
      <w:pPr>
        <w:widowControl w:val="0"/>
        <w:tabs>
          <w:tab w:val="left" w:pos="3780"/>
        </w:tabs>
        <w:spacing w:after="120"/>
        <w:ind w:firstLine="720"/>
        <w:jc w:val="both"/>
        <w:rPr>
          <w:bCs/>
          <w:sz w:val="28"/>
          <w:szCs w:val="28"/>
        </w:rPr>
      </w:pPr>
      <w:r>
        <w:rPr>
          <w:bCs/>
          <w:sz w:val="28"/>
          <w:szCs w:val="28"/>
        </w:rPr>
        <w:t>-</w:t>
      </w:r>
      <w:r w:rsidRPr="00C712EE">
        <w:rPr>
          <w:bCs/>
          <w:sz w:val="28"/>
          <w:szCs w:val="28"/>
        </w:rPr>
        <w:t xml:space="preserve"> Cục Pháp chế và cải cách hành chính, tư pháp ban hành Quyết định kiểm tra và gửi Công an các đơn vị, địa phương trước khi tiến hành kiểm tra theo quy định tại khoản 3 Điều 7 Thông tư số 63/2017/TT-BCA.</w:t>
      </w:r>
      <w:r>
        <w:rPr>
          <w:bCs/>
          <w:sz w:val="28"/>
          <w:szCs w:val="28"/>
        </w:rPr>
        <w:t xml:space="preserve"> Quyết định kiểm tra phải ghi rõ thành phần đoàn kiểm tra; thời gian, nội dung, địa điểm kiểm tra; tên Công an đơn vị, địa phương được kiểm tra; chương trình kiểm tra; trách nhiệm của đoàn kiểm tra.</w:t>
      </w:r>
    </w:p>
    <w:p w:rsidR="00576907" w:rsidRPr="00C712EE" w:rsidRDefault="00B82671" w:rsidP="00B708A1">
      <w:pPr>
        <w:widowControl w:val="0"/>
        <w:tabs>
          <w:tab w:val="left" w:pos="3780"/>
        </w:tabs>
        <w:spacing w:after="120"/>
        <w:ind w:firstLine="720"/>
        <w:jc w:val="both"/>
        <w:rPr>
          <w:bCs/>
          <w:sz w:val="28"/>
          <w:szCs w:val="28"/>
        </w:rPr>
      </w:pPr>
      <w:r>
        <w:rPr>
          <w:bCs/>
          <w:sz w:val="28"/>
          <w:szCs w:val="28"/>
        </w:rPr>
        <w:t>-</w:t>
      </w:r>
      <w:r w:rsidR="00576907" w:rsidRPr="00C712EE">
        <w:rPr>
          <w:bCs/>
          <w:sz w:val="28"/>
          <w:szCs w:val="28"/>
        </w:rPr>
        <w:t xml:space="preserve"> Công an các đơn vị, địa phương nơi tiế</w:t>
      </w:r>
      <w:r w:rsidR="00F77E35" w:rsidRPr="00C712EE">
        <w:rPr>
          <w:bCs/>
          <w:sz w:val="28"/>
          <w:szCs w:val="28"/>
        </w:rPr>
        <w:t>n hành kiểm tra xây dựng và gửi báo cáo kết quả công tác thi hành pháp luật về xử lý vi phạm hành chính về Bộ Công an (qua Cục Pháp chế và cải cách hành chính, tư pháp) theo quy định tại khoản 4 Điều 7 Thông tư số 63/2017/TT-BCA.</w:t>
      </w:r>
    </w:p>
    <w:p w:rsidR="00730806" w:rsidRDefault="00B82671" w:rsidP="00B708A1">
      <w:pPr>
        <w:widowControl w:val="0"/>
        <w:tabs>
          <w:tab w:val="left" w:pos="3780"/>
        </w:tabs>
        <w:spacing w:after="120"/>
        <w:ind w:firstLine="720"/>
        <w:jc w:val="both"/>
        <w:rPr>
          <w:bCs/>
          <w:sz w:val="28"/>
          <w:szCs w:val="28"/>
        </w:rPr>
      </w:pPr>
      <w:r>
        <w:rPr>
          <w:bCs/>
          <w:sz w:val="28"/>
          <w:szCs w:val="28"/>
        </w:rPr>
        <w:t>-</w:t>
      </w:r>
      <w:r w:rsidR="00DD6F8E" w:rsidRPr="00C712EE">
        <w:rPr>
          <w:bCs/>
          <w:sz w:val="28"/>
          <w:szCs w:val="28"/>
        </w:rPr>
        <w:t xml:space="preserve"> Thành phần tham dự tại Công an</w:t>
      </w:r>
      <w:r w:rsidR="00576907" w:rsidRPr="00C712EE">
        <w:rPr>
          <w:bCs/>
          <w:sz w:val="28"/>
          <w:szCs w:val="28"/>
        </w:rPr>
        <w:t xml:space="preserve"> </w:t>
      </w:r>
      <w:r w:rsidR="00DD6F8E" w:rsidRPr="00C712EE">
        <w:rPr>
          <w:bCs/>
          <w:sz w:val="28"/>
          <w:szCs w:val="28"/>
        </w:rPr>
        <w:t>các</w:t>
      </w:r>
      <w:r w:rsidR="00576907" w:rsidRPr="00C712EE">
        <w:rPr>
          <w:bCs/>
          <w:sz w:val="28"/>
          <w:szCs w:val="28"/>
        </w:rPr>
        <w:t xml:space="preserve"> đơn vị,</w:t>
      </w:r>
      <w:r w:rsidR="00DD6F8E" w:rsidRPr="00C712EE">
        <w:rPr>
          <w:bCs/>
          <w:sz w:val="28"/>
          <w:szCs w:val="28"/>
        </w:rPr>
        <w:t xml:space="preserve"> địa phương tiến hành </w:t>
      </w:r>
      <w:r w:rsidR="00955537" w:rsidRPr="00C712EE">
        <w:rPr>
          <w:bCs/>
          <w:sz w:val="28"/>
          <w:szCs w:val="28"/>
        </w:rPr>
        <w:t>kiểm tra</w:t>
      </w:r>
      <w:r w:rsidR="00DD6F8E" w:rsidRPr="00C712EE">
        <w:rPr>
          <w:bCs/>
          <w:sz w:val="28"/>
          <w:szCs w:val="28"/>
        </w:rPr>
        <w:t xml:space="preserve"> bao gồm: đại diện </w:t>
      </w:r>
      <w:r w:rsidR="00576907" w:rsidRPr="00C712EE">
        <w:rPr>
          <w:bCs/>
          <w:sz w:val="28"/>
          <w:szCs w:val="28"/>
        </w:rPr>
        <w:t>lãnh đạo Công an đơn vị, địa phương</w:t>
      </w:r>
      <w:r w:rsidR="00DD6F8E" w:rsidRPr="00C712EE">
        <w:rPr>
          <w:bCs/>
          <w:sz w:val="28"/>
          <w:szCs w:val="28"/>
        </w:rPr>
        <w:t>, lãnh đạo Phòng Tham mưu</w:t>
      </w:r>
      <w:r w:rsidR="009E68E6">
        <w:rPr>
          <w:bCs/>
          <w:sz w:val="28"/>
          <w:szCs w:val="28"/>
        </w:rPr>
        <w:t>, lãnh đạo tổ chức p</w:t>
      </w:r>
      <w:r w:rsidR="003C6684" w:rsidRPr="00C712EE">
        <w:rPr>
          <w:bCs/>
          <w:sz w:val="28"/>
          <w:szCs w:val="28"/>
        </w:rPr>
        <w:t>háp chế</w:t>
      </w:r>
      <w:r w:rsidR="00DD6F8E" w:rsidRPr="00C712EE">
        <w:rPr>
          <w:bCs/>
          <w:sz w:val="28"/>
          <w:szCs w:val="28"/>
        </w:rPr>
        <w:t xml:space="preserve"> và lãnh đạo các đơn vị có liên quan đến công tác xử lý vi phạm hành chính. </w:t>
      </w:r>
    </w:p>
    <w:p w:rsidR="00730806" w:rsidRPr="00C712EE" w:rsidRDefault="00730806" w:rsidP="00730806">
      <w:pPr>
        <w:widowControl w:val="0"/>
        <w:tabs>
          <w:tab w:val="left" w:pos="3780"/>
        </w:tabs>
        <w:spacing w:after="120"/>
        <w:ind w:firstLine="720"/>
        <w:jc w:val="both"/>
        <w:rPr>
          <w:bCs/>
          <w:sz w:val="28"/>
          <w:szCs w:val="28"/>
        </w:rPr>
      </w:pPr>
      <w:r>
        <w:rPr>
          <w:bCs/>
          <w:sz w:val="28"/>
          <w:szCs w:val="28"/>
        </w:rPr>
        <w:t xml:space="preserve">- </w:t>
      </w:r>
      <w:r w:rsidRPr="00C712EE">
        <w:rPr>
          <w:bCs/>
          <w:sz w:val="28"/>
          <w:szCs w:val="28"/>
        </w:rPr>
        <w:t>Các thành viên trong đoàn kiểm tra có trách nhiệm nghiên cứu hồ sơ, tài liệu liên quan đến nội dung kiểm tra. Thư ký đoàn có trách nhiệm tổng hợp ý kiến, xây dựng Báo cáo kết quả kiểm tra gửi các thành viên cho ý kiến trước khi trình Trưởng đoàn để báo cáo lãnh đạo Bộ.</w:t>
      </w:r>
    </w:p>
    <w:p w:rsidR="00B708A1" w:rsidRPr="00C712EE" w:rsidRDefault="00B82671" w:rsidP="00B708A1">
      <w:pPr>
        <w:widowControl w:val="0"/>
        <w:tabs>
          <w:tab w:val="left" w:pos="3780"/>
        </w:tabs>
        <w:spacing w:after="120"/>
        <w:ind w:firstLine="720"/>
        <w:jc w:val="both"/>
        <w:rPr>
          <w:bCs/>
          <w:sz w:val="28"/>
          <w:szCs w:val="28"/>
        </w:rPr>
      </w:pPr>
      <w:r>
        <w:rPr>
          <w:bCs/>
          <w:sz w:val="28"/>
          <w:szCs w:val="28"/>
        </w:rPr>
        <w:t>-</w:t>
      </w:r>
      <w:r w:rsidR="00B708A1" w:rsidRPr="00C712EE">
        <w:rPr>
          <w:bCs/>
          <w:sz w:val="28"/>
          <w:szCs w:val="28"/>
        </w:rPr>
        <w:t xml:space="preserve"> Việc xử lý kết quả kiểm tra công tác thi hành pháp luật về xử lý vi phạm hành chính trong Công an nhân dân thực hiện theo quy định tại khoản 5 Điều 7 Thông tư số 63/2017/TT-BCA. </w:t>
      </w:r>
    </w:p>
    <w:p w:rsidR="00957A12" w:rsidRPr="0003653C" w:rsidRDefault="0003653C" w:rsidP="00B708A1">
      <w:pPr>
        <w:widowControl w:val="0"/>
        <w:spacing w:after="120"/>
        <w:ind w:firstLine="720"/>
        <w:jc w:val="both"/>
        <w:rPr>
          <w:b/>
          <w:bCs/>
          <w:sz w:val="26"/>
          <w:szCs w:val="26"/>
        </w:rPr>
      </w:pPr>
      <w:r>
        <w:rPr>
          <w:b/>
          <w:bCs/>
          <w:sz w:val="26"/>
          <w:szCs w:val="26"/>
        </w:rPr>
        <w:t>III</w:t>
      </w:r>
      <w:r w:rsidR="00957A12" w:rsidRPr="0003653C">
        <w:rPr>
          <w:b/>
          <w:bCs/>
          <w:sz w:val="26"/>
          <w:szCs w:val="26"/>
        </w:rPr>
        <w:t>. TỔ CHỨC THỰC HIỆN</w:t>
      </w:r>
    </w:p>
    <w:p w:rsidR="00A319F5" w:rsidRDefault="00957A12" w:rsidP="004145B3">
      <w:pPr>
        <w:pStyle w:val="NormalWeb"/>
        <w:widowControl w:val="0"/>
        <w:spacing w:before="0" w:beforeAutospacing="0" w:after="120" w:afterAutospacing="0"/>
        <w:ind w:firstLine="720"/>
        <w:jc w:val="both"/>
        <w:rPr>
          <w:bCs/>
          <w:sz w:val="28"/>
          <w:szCs w:val="28"/>
        </w:rPr>
      </w:pPr>
      <w:r w:rsidRPr="00C712EE">
        <w:rPr>
          <w:bCs/>
          <w:sz w:val="28"/>
          <w:szCs w:val="28"/>
        </w:rPr>
        <w:t>1.</w:t>
      </w:r>
      <w:r w:rsidRPr="00C712EE">
        <w:rPr>
          <w:b/>
          <w:bCs/>
          <w:sz w:val="28"/>
          <w:szCs w:val="28"/>
        </w:rPr>
        <w:t xml:space="preserve"> </w:t>
      </w:r>
      <w:r w:rsidR="00A319F5" w:rsidRPr="00C712EE">
        <w:rPr>
          <w:sz w:val="28"/>
          <w:szCs w:val="28"/>
        </w:rPr>
        <w:t xml:space="preserve">Thủ trưởng Công an các đơn vị, địa phương có trách nhiệm bố trí cán bộ, kinh phí và các điều kiện bảo đảm khác cho hoạt động theo dõi, kiểm tra việc thi hành pháp luật về xử lý vi phạm hành chính trong Công an nhân dân; chỉ đạo các đơn vị chức năng xây dựng </w:t>
      </w:r>
      <w:r w:rsidR="00A319F5" w:rsidRPr="00C712EE">
        <w:rPr>
          <w:bCs/>
          <w:sz w:val="28"/>
          <w:szCs w:val="28"/>
        </w:rPr>
        <w:t>văn bản báo cáo</w:t>
      </w:r>
      <w:r w:rsidR="004145B3" w:rsidRPr="00C712EE">
        <w:rPr>
          <w:bCs/>
          <w:sz w:val="28"/>
          <w:szCs w:val="28"/>
        </w:rPr>
        <w:t xml:space="preserve">, bố trí đủ thành phần </w:t>
      </w:r>
      <w:r w:rsidR="004145B3" w:rsidRPr="00C712EE">
        <w:rPr>
          <w:bCs/>
          <w:sz w:val="28"/>
          <w:szCs w:val="28"/>
        </w:rPr>
        <w:lastRenderedPageBreak/>
        <w:t xml:space="preserve">tham dự và làm việc cùng </w:t>
      </w:r>
      <w:r w:rsidR="00554790">
        <w:rPr>
          <w:bCs/>
          <w:sz w:val="28"/>
          <w:szCs w:val="28"/>
        </w:rPr>
        <w:t>Đ</w:t>
      </w:r>
      <w:r w:rsidR="004145B3" w:rsidRPr="00C712EE">
        <w:rPr>
          <w:bCs/>
          <w:sz w:val="28"/>
          <w:szCs w:val="28"/>
        </w:rPr>
        <w:t>oàn kiểm tra;</w:t>
      </w:r>
      <w:r w:rsidR="00A319F5" w:rsidRPr="00C712EE">
        <w:rPr>
          <w:bCs/>
          <w:sz w:val="28"/>
          <w:szCs w:val="28"/>
        </w:rPr>
        <w:t xml:space="preserve"> chuẩn bị các điều kiện cần thiết phục vụ đoàn kiểm tra của Bộ Công an thực hiện tốt nhiệm vụ công tác.</w:t>
      </w:r>
    </w:p>
    <w:p w:rsidR="00256871" w:rsidRPr="00C712EE" w:rsidRDefault="00256871" w:rsidP="004145B3">
      <w:pPr>
        <w:pStyle w:val="NormalWeb"/>
        <w:widowControl w:val="0"/>
        <w:spacing w:before="0" w:beforeAutospacing="0" w:after="120" w:afterAutospacing="0"/>
        <w:ind w:firstLine="720"/>
        <w:jc w:val="both"/>
        <w:rPr>
          <w:sz w:val="28"/>
          <w:szCs w:val="28"/>
        </w:rPr>
      </w:pPr>
      <w:r>
        <w:rPr>
          <w:color w:val="000000"/>
          <w:sz w:val="28"/>
          <w:szCs w:val="28"/>
        </w:rPr>
        <w:t xml:space="preserve">2. </w:t>
      </w:r>
      <w:r w:rsidRPr="00C712EE">
        <w:rPr>
          <w:color w:val="000000"/>
          <w:sz w:val="28"/>
          <w:szCs w:val="28"/>
        </w:rPr>
        <w:t xml:space="preserve">Công an các đơn vị, địa phương </w:t>
      </w:r>
      <w:r w:rsidRPr="00C712EE">
        <w:rPr>
          <w:sz w:val="28"/>
          <w:szCs w:val="28"/>
        </w:rPr>
        <w:t>căn cứ Kế hoạch này để xây dựng kế hoạch</w:t>
      </w:r>
      <w:r>
        <w:rPr>
          <w:sz w:val="28"/>
          <w:szCs w:val="28"/>
        </w:rPr>
        <w:t xml:space="preserve"> và tổ chức </w:t>
      </w:r>
      <w:r w:rsidRPr="00C712EE">
        <w:rPr>
          <w:sz w:val="28"/>
          <w:szCs w:val="28"/>
        </w:rPr>
        <w:t>kiểm tra việc thi hành pháp luật về xử lý vi phạm hành chính tại đơn vị, địa phương mình.</w:t>
      </w:r>
      <w:r>
        <w:rPr>
          <w:sz w:val="28"/>
          <w:szCs w:val="28"/>
        </w:rPr>
        <w:t xml:space="preserve"> Định kỳ và đột xuất, báo cáo kết quả thực hiện Kế hoạch này về Bộ (qua Cục Pháp chế và cải cách hành chính, tư pháp) theo quy định của pháp luật.</w:t>
      </w:r>
    </w:p>
    <w:p w:rsidR="00A319F5" w:rsidRPr="00C712EE" w:rsidRDefault="00A319F5" w:rsidP="004145B3">
      <w:pPr>
        <w:widowControl w:val="0"/>
        <w:spacing w:after="120"/>
        <w:ind w:firstLine="720"/>
        <w:jc w:val="both"/>
        <w:rPr>
          <w:sz w:val="28"/>
          <w:szCs w:val="28"/>
        </w:rPr>
      </w:pPr>
      <w:r w:rsidRPr="00C712EE">
        <w:rPr>
          <w:sz w:val="28"/>
          <w:szCs w:val="28"/>
        </w:rPr>
        <w:t xml:space="preserve">3. Giao Cục Pháp chế và cải cách hành chính, tư pháp theo dõi, đôn đốc, kiểm tra, hướng dẫn việc thực hiện Kế hoạch này; tổ chức các </w:t>
      </w:r>
      <w:r w:rsidR="00730806">
        <w:rPr>
          <w:sz w:val="28"/>
          <w:szCs w:val="28"/>
        </w:rPr>
        <w:t>đ</w:t>
      </w:r>
      <w:r w:rsidRPr="00C712EE">
        <w:rPr>
          <w:sz w:val="28"/>
          <w:szCs w:val="28"/>
        </w:rPr>
        <w:t>oàn kiểm tra việc thi hành pháp luật</w:t>
      </w:r>
      <w:r w:rsidR="004145B3" w:rsidRPr="00C712EE">
        <w:rPr>
          <w:sz w:val="28"/>
          <w:szCs w:val="28"/>
        </w:rPr>
        <w:t xml:space="preserve"> về xử lý vi phạm hành chính</w:t>
      </w:r>
      <w:r w:rsidRPr="00C712EE">
        <w:rPr>
          <w:sz w:val="28"/>
          <w:szCs w:val="28"/>
        </w:rPr>
        <w:t xml:space="preserve"> tại Công an một số đơn vị, địa phương (</w:t>
      </w:r>
      <w:r w:rsidRPr="00C712EE">
        <w:rPr>
          <w:i/>
          <w:sz w:val="28"/>
          <w:szCs w:val="28"/>
        </w:rPr>
        <w:t>có</w:t>
      </w:r>
      <w:r w:rsidR="004145B3" w:rsidRPr="00C712EE">
        <w:rPr>
          <w:i/>
          <w:sz w:val="28"/>
          <w:szCs w:val="28"/>
        </w:rPr>
        <w:t xml:space="preserve"> các</w:t>
      </w:r>
      <w:r w:rsidRPr="00C712EE">
        <w:rPr>
          <w:i/>
          <w:sz w:val="28"/>
          <w:szCs w:val="28"/>
        </w:rPr>
        <w:t xml:space="preserve"> </w:t>
      </w:r>
      <w:r w:rsidR="004145B3" w:rsidRPr="00C712EE">
        <w:rPr>
          <w:i/>
          <w:sz w:val="28"/>
          <w:szCs w:val="28"/>
        </w:rPr>
        <w:t xml:space="preserve">quyết </w:t>
      </w:r>
      <w:r w:rsidR="00D7223F" w:rsidRPr="00C712EE">
        <w:rPr>
          <w:i/>
          <w:sz w:val="28"/>
          <w:szCs w:val="28"/>
        </w:rPr>
        <w:t>đ</w:t>
      </w:r>
      <w:r w:rsidR="004145B3" w:rsidRPr="00C712EE">
        <w:rPr>
          <w:i/>
          <w:sz w:val="28"/>
          <w:szCs w:val="28"/>
        </w:rPr>
        <w:t>ịnh</w:t>
      </w:r>
      <w:r w:rsidRPr="00C712EE">
        <w:rPr>
          <w:i/>
          <w:sz w:val="28"/>
          <w:szCs w:val="28"/>
        </w:rPr>
        <w:t xml:space="preserve"> cụ thể</w:t>
      </w:r>
      <w:r w:rsidRPr="00C712EE">
        <w:rPr>
          <w:sz w:val="28"/>
          <w:szCs w:val="28"/>
        </w:rPr>
        <w:t>); theo dõi, tổng hợp tình hình, kết quả thực hiện</w:t>
      </w:r>
      <w:r w:rsidR="006C7EEE">
        <w:rPr>
          <w:sz w:val="28"/>
          <w:szCs w:val="28"/>
        </w:rPr>
        <w:t xml:space="preserve"> kế hoạch</w:t>
      </w:r>
      <w:r w:rsidRPr="00C712EE">
        <w:rPr>
          <w:sz w:val="28"/>
          <w:szCs w:val="28"/>
        </w:rPr>
        <w:t xml:space="preserve"> báo cáo lãnh đạo Bộ theo quy định./.</w:t>
      </w:r>
    </w:p>
    <w:p w:rsidR="00957A12" w:rsidRPr="004145B3" w:rsidRDefault="00957A12" w:rsidP="004145B3">
      <w:pPr>
        <w:widowControl w:val="0"/>
        <w:spacing w:after="120"/>
        <w:ind w:firstLine="720"/>
        <w:jc w:val="both"/>
        <w:rPr>
          <w:bCs/>
          <w:sz w:val="28"/>
          <w:szCs w:val="28"/>
        </w:rPr>
      </w:pPr>
    </w:p>
    <w:tbl>
      <w:tblPr>
        <w:tblW w:w="8960" w:type="dxa"/>
        <w:tblInd w:w="108" w:type="dxa"/>
        <w:tblLayout w:type="fixed"/>
        <w:tblLook w:val="0000" w:firstRow="0" w:lastRow="0" w:firstColumn="0" w:lastColumn="0" w:noHBand="0" w:noVBand="0"/>
      </w:tblPr>
      <w:tblGrid>
        <w:gridCol w:w="4466"/>
        <w:gridCol w:w="4494"/>
      </w:tblGrid>
      <w:tr w:rsidR="00BF2132" w:rsidRPr="009F6158">
        <w:tblPrEx>
          <w:tblCellMar>
            <w:top w:w="0" w:type="dxa"/>
            <w:bottom w:w="0" w:type="dxa"/>
          </w:tblCellMar>
        </w:tblPrEx>
        <w:trPr>
          <w:trHeight w:val="2336"/>
        </w:trPr>
        <w:tc>
          <w:tcPr>
            <w:tcW w:w="4466" w:type="dxa"/>
          </w:tcPr>
          <w:p w:rsidR="00BF2132" w:rsidRPr="00A6728C" w:rsidRDefault="00BF2132" w:rsidP="00EA6FA7">
            <w:pPr>
              <w:widowControl w:val="0"/>
              <w:jc w:val="both"/>
              <w:rPr>
                <w:sz w:val="22"/>
                <w:szCs w:val="22"/>
              </w:rPr>
            </w:pPr>
          </w:p>
        </w:tc>
        <w:tc>
          <w:tcPr>
            <w:tcW w:w="4494" w:type="dxa"/>
          </w:tcPr>
          <w:p w:rsidR="00BF2132" w:rsidRDefault="00576907" w:rsidP="00576907">
            <w:pPr>
              <w:widowControl w:val="0"/>
              <w:jc w:val="center"/>
              <w:rPr>
                <w:b/>
                <w:bCs/>
                <w:sz w:val="28"/>
                <w:szCs w:val="28"/>
              </w:rPr>
            </w:pPr>
            <w:r>
              <w:rPr>
                <w:b/>
                <w:bCs/>
                <w:sz w:val="28"/>
                <w:szCs w:val="28"/>
              </w:rPr>
              <w:t>KT. BỘ</w:t>
            </w:r>
            <w:r w:rsidR="00BF2132" w:rsidRPr="00A42A9E">
              <w:rPr>
                <w:b/>
                <w:bCs/>
                <w:sz w:val="28"/>
                <w:szCs w:val="28"/>
              </w:rPr>
              <w:t xml:space="preserve"> TRƯỞNG</w:t>
            </w:r>
          </w:p>
          <w:p w:rsidR="00576907" w:rsidRPr="00A42A9E" w:rsidRDefault="00576907" w:rsidP="00576907">
            <w:pPr>
              <w:widowControl w:val="0"/>
              <w:jc w:val="center"/>
              <w:rPr>
                <w:b/>
                <w:bCs/>
                <w:sz w:val="28"/>
                <w:szCs w:val="28"/>
              </w:rPr>
            </w:pPr>
            <w:r>
              <w:rPr>
                <w:b/>
                <w:bCs/>
                <w:sz w:val="28"/>
                <w:szCs w:val="28"/>
              </w:rPr>
              <w:t>THỨ TRƯỞNG</w:t>
            </w:r>
          </w:p>
          <w:p w:rsidR="00BF2132" w:rsidRPr="00A42A9E" w:rsidRDefault="00BF2132" w:rsidP="00484DC4">
            <w:pPr>
              <w:widowControl w:val="0"/>
              <w:ind w:firstLine="720"/>
              <w:jc w:val="center"/>
              <w:rPr>
                <w:sz w:val="28"/>
                <w:szCs w:val="28"/>
              </w:rPr>
            </w:pPr>
          </w:p>
          <w:p w:rsidR="00554790" w:rsidRDefault="00554790" w:rsidP="00484DC4">
            <w:pPr>
              <w:widowControl w:val="0"/>
              <w:ind w:firstLine="720"/>
              <w:jc w:val="center"/>
              <w:rPr>
                <w:sz w:val="28"/>
                <w:szCs w:val="28"/>
              </w:rPr>
            </w:pPr>
          </w:p>
          <w:p w:rsidR="00C8446D" w:rsidRDefault="00554790" w:rsidP="00554790">
            <w:pPr>
              <w:widowControl w:val="0"/>
              <w:ind w:firstLine="720"/>
              <w:rPr>
                <w:sz w:val="28"/>
                <w:szCs w:val="28"/>
              </w:rPr>
            </w:pPr>
            <w:r>
              <w:rPr>
                <w:sz w:val="28"/>
                <w:szCs w:val="28"/>
              </w:rPr>
              <w:t xml:space="preserve">                 (Đã ký)</w:t>
            </w:r>
          </w:p>
          <w:p w:rsidR="00C8446D" w:rsidRDefault="00C8446D" w:rsidP="00484DC4">
            <w:pPr>
              <w:widowControl w:val="0"/>
              <w:ind w:firstLine="720"/>
              <w:jc w:val="center"/>
              <w:rPr>
                <w:sz w:val="28"/>
                <w:szCs w:val="28"/>
              </w:rPr>
            </w:pPr>
          </w:p>
          <w:p w:rsidR="00576907" w:rsidRPr="00A42A9E" w:rsidRDefault="00576907" w:rsidP="00484DC4">
            <w:pPr>
              <w:widowControl w:val="0"/>
              <w:ind w:firstLine="720"/>
              <w:jc w:val="center"/>
              <w:rPr>
                <w:sz w:val="28"/>
                <w:szCs w:val="28"/>
              </w:rPr>
            </w:pPr>
          </w:p>
          <w:p w:rsidR="00BF2132" w:rsidRPr="00484844" w:rsidRDefault="00BF2132" w:rsidP="00484DC4">
            <w:pPr>
              <w:widowControl w:val="0"/>
              <w:ind w:firstLine="46"/>
              <w:jc w:val="center"/>
              <w:rPr>
                <w:b/>
                <w:bCs/>
                <w:szCs w:val="28"/>
              </w:rPr>
            </w:pPr>
            <w:r w:rsidRPr="00A42A9E">
              <w:rPr>
                <w:b/>
                <w:bCs/>
                <w:sz w:val="28"/>
                <w:szCs w:val="28"/>
              </w:rPr>
              <w:t>T</w:t>
            </w:r>
            <w:r w:rsidR="00576907">
              <w:rPr>
                <w:b/>
                <w:bCs/>
                <w:sz w:val="28"/>
                <w:szCs w:val="28"/>
              </w:rPr>
              <w:t>hượng</w:t>
            </w:r>
            <w:r w:rsidRPr="00A42A9E">
              <w:rPr>
                <w:b/>
                <w:bCs/>
                <w:sz w:val="28"/>
                <w:szCs w:val="28"/>
              </w:rPr>
              <w:t xml:space="preserve"> tướng </w:t>
            </w:r>
            <w:r w:rsidR="00576907">
              <w:rPr>
                <w:b/>
                <w:bCs/>
                <w:sz w:val="28"/>
                <w:szCs w:val="28"/>
              </w:rPr>
              <w:t>Lê Quý Vương</w:t>
            </w:r>
          </w:p>
        </w:tc>
      </w:tr>
    </w:tbl>
    <w:p w:rsidR="004F7B4E" w:rsidRDefault="004F7B4E" w:rsidP="00484DC4">
      <w:pPr>
        <w:widowControl w:val="0"/>
        <w:spacing w:before="120"/>
        <w:ind w:firstLine="720"/>
        <w:jc w:val="both"/>
        <w:rPr>
          <w:bCs/>
          <w:sz w:val="28"/>
          <w:szCs w:val="28"/>
        </w:rPr>
      </w:pPr>
    </w:p>
    <w:p w:rsidR="00BF2132" w:rsidRDefault="00BF2132" w:rsidP="00484DC4">
      <w:pPr>
        <w:widowControl w:val="0"/>
        <w:spacing w:before="120"/>
        <w:ind w:firstLine="720"/>
        <w:jc w:val="both"/>
        <w:rPr>
          <w:bCs/>
          <w:sz w:val="28"/>
          <w:szCs w:val="28"/>
        </w:rPr>
      </w:pPr>
    </w:p>
    <w:p w:rsidR="00301A25" w:rsidRPr="00CA692C" w:rsidRDefault="00301A25" w:rsidP="00484DC4">
      <w:pPr>
        <w:widowControl w:val="0"/>
        <w:rPr>
          <w:color w:val="000000"/>
        </w:rPr>
      </w:pPr>
    </w:p>
    <w:sectPr w:rsidR="00301A25" w:rsidRPr="00CA692C" w:rsidSect="00B5233B">
      <w:footerReference w:type="even" r:id="rId10"/>
      <w:footerReference w:type="default" r:id="rId11"/>
      <w:pgSz w:w="11907" w:h="16840" w:code="9"/>
      <w:pgMar w:top="1134" w:right="1134" w:bottom="1134" w:left="187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465" w:rsidRDefault="00284465">
      <w:r>
        <w:separator/>
      </w:r>
    </w:p>
  </w:endnote>
  <w:endnote w:type="continuationSeparator" w:id="0">
    <w:p w:rsidR="00284465" w:rsidRDefault="0028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2B3" w:rsidRDefault="00DC22B3" w:rsidP="00C749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22B3" w:rsidRDefault="00DC22B3" w:rsidP="00300EC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2B3" w:rsidRDefault="00DC22B3" w:rsidP="00C749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49D0">
      <w:rPr>
        <w:rStyle w:val="PageNumber"/>
        <w:noProof/>
      </w:rPr>
      <w:t>4</w:t>
    </w:r>
    <w:r>
      <w:rPr>
        <w:rStyle w:val="PageNumber"/>
      </w:rPr>
      <w:fldChar w:fldCharType="end"/>
    </w:r>
  </w:p>
  <w:p w:rsidR="00DC22B3" w:rsidRDefault="00DC22B3" w:rsidP="00300EC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465" w:rsidRDefault="00284465">
      <w:r>
        <w:separator/>
      </w:r>
    </w:p>
  </w:footnote>
  <w:footnote w:type="continuationSeparator" w:id="0">
    <w:p w:rsidR="00284465" w:rsidRDefault="002844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C3D30"/>
    <w:multiLevelType w:val="hybridMultilevel"/>
    <w:tmpl w:val="92101A1E"/>
    <w:lvl w:ilvl="0" w:tplc="FE50CB6C">
      <w:start w:val="2"/>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A5"/>
    <w:rsid w:val="000004B2"/>
    <w:rsid w:val="000010E2"/>
    <w:rsid w:val="00005603"/>
    <w:rsid w:val="0000762F"/>
    <w:rsid w:val="000130A6"/>
    <w:rsid w:val="00014E11"/>
    <w:rsid w:val="000208BF"/>
    <w:rsid w:val="00022283"/>
    <w:rsid w:val="00031217"/>
    <w:rsid w:val="00031D20"/>
    <w:rsid w:val="0003653C"/>
    <w:rsid w:val="00042CEC"/>
    <w:rsid w:val="00045A6B"/>
    <w:rsid w:val="00045D5F"/>
    <w:rsid w:val="000466A2"/>
    <w:rsid w:val="00046C1A"/>
    <w:rsid w:val="00052D69"/>
    <w:rsid w:val="0005465C"/>
    <w:rsid w:val="00054808"/>
    <w:rsid w:val="00055324"/>
    <w:rsid w:val="00055732"/>
    <w:rsid w:val="000624C7"/>
    <w:rsid w:val="00070B35"/>
    <w:rsid w:val="0008199E"/>
    <w:rsid w:val="00082A12"/>
    <w:rsid w:val="00083A0D"/>
    <w:rsid w:val="00084254"/>
    <w:rsid w:val="00084786"/>
    <w:rsid w:val="000861AB"/>
    <w:rsid w:val="00087A3C"/>
    <w:rsid w:val="000917A0"/>
    <w:rsid w:val="00091892"/>
    <w:rsid w:val="000941D5"/>
    <w:rsid w:val="000941F8"/>
    <w:rsid w:val="000965D3"/>
    <w:rsid w:val="000A1C3F"/>
    <w:rsid w:val="000A3A23"/>
    <w:rsid w:val="000A3E00"/>
    <w:rsid w:val="000A7BCB"/>
    <w:rsid w:val="000B49B2"/>
    <w:rsid w:val="000B4F81"/>
    <w:rsid w:val="000B66D2"/>
    <w:rsid w:val="000B6AE9"/>
    <w:rsid w:val="000B74BB"/>
    <w:rsid w:val="000C661D"/>
    <w:rsid w:val="000D0FD6"/>
    <w:rsid w:val="000D154A"/>
    <w:rsid w:val="000D1A2F"/>
    <w:rsid w:val="000D28B0"/>
    <w:rsid w:val="000D47D9"/>
    <w:rsid w:val="000D600B"/>
    <w:rsid w:val="000E026B"/>
    <w:rsid w:val="000E4BD1"/>
    <w:rsid w:val="000E4C0F"/>
    <w:rsid w:val="000E5424"/>
    <w:rsid w:val="000E551E"/>
    <w:rsid w:val="000E5616"/>
    <w:rsid w:val="000E5BB7"/>
    <w:rsid w:val="000E7B20"/>
    <w:rsid w:val="000F3524"/>
    <w:rsid w:val="000F4025"/>
    <w:rsid w:val="000F4E1B"/>
    <w:rsid w:val="000F51A0"/>
    <w:rsid w:val="000F657D"/>
    <w:rsid w:val="0010157A"/>
    <w:rsid w:val="00101786"/>
    <w:rsid w:val="00102179"/>
    <w:rsid w:val="00102F6D"/>
    <w:rsid w:val="00104C56"/>
    <w:rsid w:val="0010785B"/>
    <w:rsid w:val="00110268"/>
    <w:rsid w:val="0011113E"/>
    <w:rsid w:val="0011126F"/>
    <w:rsid w:val="00111990"/>
    <w:rsid w:val="00113EA9"/>
    <w:rsid w:val="00115747"/>
    <w:rsid w:val="00115ADF"/>
    <w:rsid w:val="0012037A"/>
    <w:rsid w:val="001206FF"/>
    <w:rsid w:val="001207B7"/>
    <w:rsid w:val="001211B8"/>
    <w:rsid w:val="00123F43"/>
    <w:rsid w:val="00124B1F"/>
    <w:rsid w:val="00125DCA"/>
    <w:rsid w:val="00130591"/>
    <w:rsid w:val="001318C6"/>
    <w:rsid w:val="001344CD"/>
    <w:rsid w:val="0013615D"/>
    <w:rsid w:val="001368D6"/>
    <w:rsid w:val="00142553"/>
    <w:rsid w:val="001437CC"/>
    <w:rsid w:val="00143FE4"/>
    <w:rsid w:val="00146E0B"/>
    <w:rsid w:val="00146FDE"/>
    <w:rsid w:val="001516DA"/>
    <w:rsid w:val="00151846"/>
    <w:rsid w:val="00152002"/>
    <w:rsid w:val="00152281"/>
    <w:rsid w:val="00155FA8"/>
    <w:rsid w:val="0015747F"/>
    <w:rsid w:val="00157EA3"/>
    <w:rsid w:val="00161135"/>
    <w:rsid w:val="00161655"/>
    <w:rsid w:val="00166AB2"/>
    <w:rsid w:val="00167A97"/>
    <w:rsid w:val="001711C7"/>
    <w:rsid w:val="001729A6"/>
    <w:rsid w:val="00180FA0"/>
    <w:rsid w:val="00182561"/>
    <w:rsid w:val="001829E2"/>
    <w:rsid w:val="00184A86"/>
    <w:rsid w:val="00184B47"/>
    <w:rsid w:val="00187C11"/>
    <w:rsid w:val="00190D73"/>
    <w:rsid w:val="00194F75"/>
    <w:rsid w:val="001A3C31"/>
    <w:rsid w:val="001A44D3"/>
    <w:rsid w:val="001A573F"/>
    <w:rsid w:val="001B29FC"/>
    <w:rsid w:val="001B2CEE"/>
    <w:rsid w:val="001B7FD5"/>
    <w:rsid w:val="001C118D"/>
    <w:rsid w:val="001D0883"/>
    <w:rsid w:val="001D22D0"/>
    <w:rsid w:val="001D6F01"/>
    <w:rsid w:val="001E1CED"/>
    <w:rsid w:val="001E6CEA"/>
    <w:rsid w:val="001F43AA"/>
    <w:rsid w:val="001F6F3B"/>
    <w:rsid w:val="001F739E"/>
    <w:rsid w:val="002035E1"/>
    <w:rsid w:val="0020385C"/>
    <w:rsid w:val="002039CA"/>
    <w:rsid w:val="0020533C"/>
    <w:rsid w:val="00206167"/>
    <w:rsid w:val="00206379"/>
    <w:rsid w:val="00206AB5"/>
    <w:rsid w:val="00210C0D"/>
    <w:rsid w:val="00211DCF"/>
    <w:rsid w:val="00214023"/>
    <w:rsid w:val="00217813"/>
    <w:rsid w:val="00217A7D"/>
    <w:rsid w:val="00217DF3"/>
    <w:rsid w:val="002219BB"/>
    <w:rsid w:val="00222841"/>
    <w:rsid w:val="00222930"/>
    <w:rsid w:val="00222CF2"/>
    <w:rsid w:val="00226E42"/>
    <w:rsid w:val="00227E79"/>
    <w:rsid w:val="00231B13"/>
    <w:rsid w:val="00232618"/>
    <w:rsid w:val="002340CA"/>
    <w:rsid w:val="0023514C"/>
    <w:rsid w:val="00236EE6"/>
    <w:rsid w:val="00237B9A"/>
    <w:rsid w:val="00245C93"/>
    <w:rsid w:val="002507C6"/>
    <w:rsid w:val="0025304B"/>
    <w:rsid w:val="002531DF"/>
    <w:rsid w:val="00255DDD"/>
    <w:rsid w:val="00256871"/>
    <w:rsid w:val="00256C4F"/>
    <w:rsid w:val="002609BF"/>
    <w:rsid w:val="00261428"/>
    <w:rsid w:val="00261A50"/>
    <w:rsid w:val="00263425"/>
    <w:rsid w:val="00263AF5"/>
    <w:rsid w:val="002660B6"/>
    <w:rsid w:val="002739E6"/>
    <w:rsid w:val="002741F6"/>
    <w:rsid w:val="00277A0D"/>
    <w:rsid w:val="00282376"/>
    <w:rsid w:val="00283564"/>
    <w:rsid w:val="00283710"/>
    <w:rsid w:val="00284465"/>
    <w:rsid w:val="00284EBD"/>
    <w:rsid w:val="002870CB"/>
    <w:rsid w:val="00295B65"/>
    <w:rsid w:val="002A29D5"/>
    <w:rsid w:val="002A2F48"/>
    <w:rsid w:val="002A3778"/>
    <w:rsid w:val="002A3E2E"/>
    <w:rsid w:val="002A475E"/>
    <w:rsid w:val="002B0F88"/>
    <w:rsid w:val="002B1603"/>
    <w:rsid w:val="002B54E2"/>
    <w:rsid w:val="002C138A"/>
    <w:rsid w:val="002C1CE4"/>
    <w:rsid w:val="002C21B5"/>
    <w:rsid w:val="002C2704"/>
    <w:rsid w:val="002C29A1"/>
    <w:rsid w:val="002C2A44"/>
    <w:rsid w:val="002C3A69"/>
    <w:rsid w:val="002C60F9"/>
    <w:rsid w:val="002D2771"/>
    <w:rsid w:val="002D4720"/>
    <w:rsid w:val="002D6E82"/>
    <w:rsid w:val="002D7A2F"/>
    <w:rsid w:val="002E1295"/>
    <w:rsid w:val="002F10B8"/>
    <w:rsid w:val="002F77D5"/>
    <w:rsid w:val="002F7BC0"/>
    <w:rsid w:val="00300ECB"/>
    <w:rsid w:val="00301A25"/>
    <w:rsid w:val="00304C6E"/>
    <w:rsid w:val="003059D7"/>
    <w:rsid w:val="00305F5E"/>
    <w:rsid w:val="00310BBB"/>
    <w:rsid w:val="003117B1"/>
    <w:rsid w:val="00311CC2"/>
    <w:rsid w:val="003158EF"/>
    <w:rsid w:val="0031606D"/>
    <w:rsid w:val="0032011F"/>
    <w:rsid w:val="003210D6"/>
    <w:rsid w:val="003260A0"/>
    <w:rsid w:val="00326BCF"/>
    <w:rsid w:val="003359F0"/>
    <w:rsid w:val="00336AA4"/>
    <w:rsid w:val="00337ED3"/>
    <w:rsid w:val="003400C7"/>
    <w:rsid w:val="003406AB"/>
    <w:rsid w:val="003439C6"/>
    <w:rsid w:val="0034464D"/>
    <w:rsid w:val="00347570"/>
    <w:rsid w:val="0035171A"/>
    <w:rsid w:val="00352E9D"/>
    <w:rsid w:val="00355B0D"/>
    <w:rsid w:val="00356F40"/>
    <w:rsid w:val="00357B76"/>
    <w:rsid w:val="003677C9"/>
    <w:rsid w:val="00373BBC"/>
    <w:rsid w:val="0038067E"/>
    <w:rsid w:val="0038291C"/>
    <w:rsid w:val="00386A02"/>
    <w:rsid w:val="00386EF8"/>
    <w:rsid w:val="003871B6"/>
    <w:rsid w:val="00390071"/>
    <w:rsid w:val="003910DB"/>
    <w:rsid w:val="00392B52"/>
    <w:rsid w:val="00397403"/>
    <w:rsid w:val="003A09E8"/>
    <w:rsid w:val="003A1F69"/>
    <w:rsid w:val="003A36AA"/>
    <w:rsid w:val="003A43FC"/>
    <w:rsid w:val="003B052D"/>
    <w:rsid w:val="003B34D5"/>
    <w:rsid w:val="003B4A0E"/>
    <w:rsid w:val="003B4F86"/>
    <w:rsid w:val="003C0624"/>
    <w:rsid w:val="003C19D2"/>
    <w:rsid w:val="003C589D"/>
    <w:rsid w:val="003C5EDA"/>
    <w:rsid w:val="003C6325"/>
    <w:rsid w:val="003C6684"/>
    <w:rsid w:val="003D11C6"/>
    <w:rsid w:val="003D15CF"/>
    <w:rsid w:val="003D1DB0"/>
    <w:rsid w:val="003E4241"/>
    <w:rsid w:val="003E7C08"/>
    <w:rsid w:val="003F0B0C"/>
    <w:rsid w:val="003F3A2B"/>
    <w:rsid w:val="003F641A"/>
    <w:rsid w:val="0040065D"/>
    <w:rsid w:val="00404A39"/>
    <w:rsid w:val="0040500F"/>
    <w:rsid w:val="00407F0E"/>
    <w:rsid w:val="00410326"/>
    <w:rsid w:val="00411F44"/>
    <w:rsid w:val="00412324"/>
    <w:rsid w:val="004145B3"/>
    <w:rsid w:val="00415053"/>
    <w:rsid w:val="0041517D"/>
    <w:rsid w:val="0041676B"/>
    <w:rsid w:val="004230B9"/>
    <w:rsid w:val="004271C8"/>
    <w:rsid w:val="004327F0"/>
    <w:rsid w:val="004352B1"/>
    <w:rsid w:val="00436D50"/>
    <w:rsid w:val="00447428"/>
    <w:rsid w:val="00452115"/>
    <w:rsid w:val="00454EC8"/>
    <w:rsid w:val="00455416"/>
    <w:rsid w:val="00455C9D"/>
    <w:rsid w:val="0045667D"/>
    <w:rsid w:val="0046310C"/>
    <w:rsid w:val="004631B5"/>
    <w:rsid w:val="004665A9"/>
    <w:rsid w:val="004675B6"/>
    <w:rsid w:val="00472D41"/>
    <w:rsid w:val="00480FBF"/>
    <w:rsid w:val="00481003"/>
    <w:rsid w:val="00481068"/>
    <w:rsid w:val="00482659"/>
    <w:rsid w:val="00484631"/>
    <w:rsid w:val="00484DC4"/>
    <w:rsid w:val="00485084"/>
    <w:rsid w:val="00485D08"/>
    <w:rsid w:val="00486180"/>
    <w:rsid w:val="00487486"/>
    <w:rsid w:val="00487B87"/>
    <w:rsid w:val="00491D91"/>
    <w:rsid w:val="00492EA9"/>
    <w:rsid w:val="00493248"/>
    <w:rsid w:val="00494F92"/>
    <w:rsid w:val="00497A3D"/>
    <w:rsid w:val="004A2C30"/>
    <w:rsid w:val="004A3AEA"/>
    <w:rsid w:val="004A5479"/>
    <w:rsid w:val="004B035D"/>
    <w:rsid w:val="004B36CB"/>
    <w:rsid w:val="004B4222"/>
    <w:rsid w:val="004B5122"/>
    <w:rsid w:val="004B58BF"/>
    <w:rsid w:val="004C0493"/>
    <w:rsid w:val="004C7142"/>
    <w:rsid w:val="004D3C2F"/>
    <w:rsid w:val="004D3E55"/>
    <w:rsid w:val="004D7324"/>
    <w:rsid w:val="004E01A0"/>
    <w:rsid w:val="004E1325"/>
    <w:rsid w:val="004E27B0"/>
    <w:rsid w:val="004E2E58"/>
    <w:rsid w:val="004F7B4E"/>
    <w:rsid w:val="00505CFD"/>
    <w:rsid w:val="0050635B"/>
    <w:rsid w:val="005077FA"/>
    <w:rsid w:val="00507B6F"/>
    <w:rsid w:val="00507D0E"/>
    <w:rsid w:val="00510879"/>
    <w:rsid w:val="005122E8"/>
    <w:rsid w:val="00514899"/>
    <w:rsid w:val="005154E1"/>
    <w:rsid w:val="00515663"/>
    <w:rsid w:val="00516AFD"/>
    <w:rsid w:val="0052060F"/>
    <w:rsid w:val="00521A42"/>
    <w:rsid w:val="0052355C"/>
    <w:rsid w:val="0052682B"/>
    <w:rsid w:val="00527F0A"/>
    <w:rsid w:val="005301C5"/>
    <w:rsid w:val="00532399"/>
    <w:rsid w:val="0053414C"/>
    <w:rsid w:val="0053431A"/>
    <w:rsid w:val="00540150"/>
    <w:rsid w:val="005421BE"/>
    <w:rsid w:val="005430A1"/>
    <w:rsid w:val="00544F1E"/>
    <w:rsid w:val="00550FFF"/>
    <w:rsid w:val="00552924"/>
    <w:rsid w:val="0055330A"/>
    <w:rsid w:val="005539CF"/>
    <w:rsid w:val="00553D97"/>
    <w:rsid w:val="00553DB5"/>
    <w:rsid w:val="00554790"/>
    <w:rsid w:val="00555FAD"/>
    <w:rsid w:val="005578A7"/>
    <w:rsid w:val="00561CE9"/>
    <w:rsid w:val="005621D2"/>
    <w:rsid w:val="00563348"/>
    <w:rsid w:val="0056412A"/>
    <w:rsid w:val="0057047C"/>
    <w:rsid w:val="0057057A"/>
    <w:rsid w:val="00572CEE"/>
    <w:rsid w:val="00575CF2"/>
    <w:rsid w:val="005764BC"/>
    <w:rsid w:val="00576907"/>
    <w:rsid w:val="00581AA4"/>
    <w:rsid w:val="005837F7"/>
    <w:rsid w:val="00585F88"/>
    <w:rsid w:val="005943E7"/>
    <w:rsid w:val="00594EB5"/>
    <w:rsid w:val="00597652"/>
    <w:rsid w:val="005A048B"/>
    <w:rsid w:val="005A05A5"/>
    <w:rsid w:val="005A07CB"/>
    <w:rsid w:val="005A308B"/>
    <w:rsid w:val="005A4EFB"/>
    <w:rsid w:val="005A6DC6"/>
    <w:rsid w:val="005B0247"/>
    <w:rsid w:val="005C4F27"/>
    <w:rsid w:val="005C66AA"/>
    <w:rsid w:val="005C77B0"/>
    <w:rsid w:val="005C7E74"/>
    <w:rsid w:val="005D0FDB"/>
    <w:rsid w:val="005D312C"/>
    <w:rsid w:val="005D4484"/>
    <w:rsid w:val="005D5512"/>
    <w:rsid w:val="005D594C"/>
    <w:rsid w:val="005D6E45"/>
    <w:rsid w:val="005D73C1"/>
    <w:rsid w:val="005E0889"/>
    <w:rsid w:val="005E1195"/>
    <w:rsid w:val="005E6CC8"/>
    <w:rsid w:val="005E724E"/>
    <w:rsid w:val="005F0F9C"/>
    <w:rsid w:val="005F55C6"/>
    <w:rsid w:val="005F5637"/>
    <w:rsid w:val="005F5B29"/>
    <w:rsid w:val="005F6DA9"/>
    <w:rsid w:val="006017EF"/>
    <w:rsid w:val="00601D54"/>
    <w:rsid w:val="00602809"/>
    <w:rsid w:val="00611E4B"/>
    <w:rsid w:val="00622BC3"/>
    <w:rsid w:val="00623706"/>
    <w:rsid w:val="00623CC2"/>
    <w:rsid w:val="00624E37"/>
    <w:rsid w:val="00625C07"/>
    <w:rsid w:val="00627053"/>
    <w:rsid w:val="00627641"/>
    <w:rsid w:val="00632B4A"/>
    <w:rsid w:val="006335E5"/>
    <w:rsid w:val="00633E88"/>
    <w:rsid w:val="00635E02"/>
    <w:rsid w:val="00635F90"/>
    <w:rsid w:val="00636031"/>
    <w:rsid w:val="00640251"/>
    <w:rsid w:val="00641240"/>
    <w:rsid w:val="00641FEF"/>
    <w:rsid w:val="006441CA"/>
    <w:rsid w:val="00646D9C"/>
    <w:rsid w:val="0064745F"/>
    <w:rsid w:val="00651A7D"/>
    <w:rsid w:val="00652145"/>
    <w:rsid w:val="0065279E"/>
    <w:rsid w:val="00655136"/>
    <w:rsid w:val="00661633"/>
    <w:rsid w:val="00661692"/>
    <w:rsid w:val="00664BC2"/>
    <w:rsid w:val="006700C3"/>
    <w:rsid w:val="00670878"/>
    <w:rsid w:val="00672157"/>
    <w:rsid w:val="006734CA"/>
    <w:rsid w:val="00677C12"/>
    <w:rsid w:val="0068166C"/>
    <w:rsid w:val="0068287E"/>
    <w:rsid w:val="00682CD9"/>
    <w:rsid w:val="00683341"/>
    <w:rsid w:val="006838F9"/>
    <w:rsid w:val="00687209"/>
    <w:rsid w:val="00690179"/>
    <w:rsid w:val="00692C0E"/>
    <w:rsid w:val="0069368B"/>
    <w:rsid w:val="006A046F"/>
    <w:rsid w:val="006A45D3"/>
    <w:rsid w:val="006B1262"/>
    <w:rsid w:val="006B2B47"/>
    <w:rsid w:val="006B318F"/>
    <w:rsid w:val="006B5072"/>
    <w:rsid w:val="006B51EE"/>
    <w:rsid w:val="006B526E"/>
    <w:rsid w:val="006B6825"/>
    <w:rsid w:val="006B6F62"/>
    <w:rsid w:val="006B738B"/>
    <w:rsid w:val="006C1DFC"/>
    <w:rsid w:val="006C23E0"/>
    <w:rsid w:val="006C566A"/>
    <w:rsid w:val="006C7938"/>
    <w:rsid w:val="006C7D61"/>
    <w:rsid w:val="006C7EEE"/>
    <w:rsid w:val="006D4253"/>
    <w:rsid w:val="006D46CF"/>
    <w:rsid w:val="006D50CC"/>
    <w:rsid w:val="006D54F6"/>
    <w:rsid w:val="006D5A4E"/>
    <w:rsid w:val="006D6E8E"/>
    <w:rsid w:val="006E3022"/>
    <w:rsid w:val="006E47D4"/>
    <w:rsid w:val="006E5634"/>
    <w:rsid w:val="006F08AC"/>
    <w:rsid w:val="006F1323"/>
    <w:rsid w:val="006F13F8"/>
    <w:rsid w:val="006F4828"/>
    <w:rsid w:val="006F5478"/>
    <w:rsid w:val="006F72CB"/>
    <w:rsid w:val="0070364B"/>
    <w:rsid w:val="0070580C"/>
    <w:rsid w:val="007061A8"/>
    <w:rsid w:val="00707879"/>
    <w:rsid w:val="00713798"/>
    <w:rsid w:val="00713F21"/>
    <w:rsid w:val="0071575E"/>
    <w:rsid w:val="00715F50"/>
    <w:rsid w:val="007173D7"/>
    <w:rsid w:val="0072034A"/>
    <w:rsid w:val="00721517"/>
    <w:rsid w:val="007217FF"/>
    <w:rsid w:val="00721CCB"/>
    <w:rsid w:val="0072354E"/>
    <w:rsid w:val="00725455"/>
    <w:rsid w:val="00726974"/>
    <w:rsid w:val="00727423"/>
    <w:rsid w:val="00727F80"/>
    <w:rsid w:val="00730806"/>
    <w:rsid w:val="00732B67"/>
    <w:rsid w:val="007342AB"/>
    <w:rsid w:val="007362AD"/>
    <w:rsid w:val="007433B4"/>
    <w:rsid w:val="00744E82"/>
    <w:rsid w:val="007458AC"/>
    <w:rsid w:val="00745DA7"/>
    <w:rsid w:val="007465E0"/>
    <w:rsid w:val="00750AF5"/>
    <w:rsid w:val="00753D81"/>
    <w:rsid w:val="00762ADE"/>
    <w:rsid w:val="00763E5E"/>
    <w:rsid w:val="007644C6"/>
    <w:rsid w:val="00770223"/>
    <w:rsid w:val="00770A7A"/>
    <w:rsid w:val="00772FCA"/>
    <w:rsid w:val="00773CB6"/>
    <w:rsid w:val="007751FD"/>
    <w:rsid w:val="007754AC"/>
    <w:rsid w:val="00776E4A"/>
    <w:rsid w:val="007934C9"/>
    <w:rsid w:val="007A0911"/>
    <w:rsid w:val="007A1A5C"/>
    <w:rsid w:val="007A1C11"/>
    <w:rsid w:val="007A4ACC"/>
    <w:rsid w:val="007A5A33"/>
    <w:rsid w:val="007A64CB"/>
    <w:rsid w:val="007A6E23"/>
    <w:rsid w:val="007B0322"/>
    <w:rsid w:val="007B4308"/>
    <w:rsid w:val="007C0A6A"/>
    <w:rsid w:val="007C164B"/>
    <w:rsid w:val="007C1891"/>
    <w:rsid w:val="007C1CBE"/>
    <w:rsid w:val="007C723F"/>
    <w:rsid w:val="007D27B2"/>
    <w:rsid w:val="007D2ED6"/>
    <w:rsid w:val="007D34BD"/>
    <w:rsid w:val="007D350C"/>
    <w:rsid w:val="007D36E5"/>
    <w:rsid w:val="007D4C81"/>
    <w:rsid w:val="007D5344"/>
    <w:rsid w:val="007D6394"/>
    <w:rsid w:val="007D7F31"/>
    <w:rsid w:val="007E1C64"/>
    <w:rsid w:val="007E37F6"/>
    <w:rsid w:val="007E48DF"/>
    <w:rsid w:val="007E5C29"/>
    <w:rsid w:val="007F1D52"/>
    <w:rsid w:val="007F4D25"/>
    <w:rsid w:val="007F5790"/>
    <w:rsid w:val="007F6214"/>
    <w:rsid w:val="007F6C8B"/>
    <w:rsid w:val="00800D0F"/>
    <w:rsid w:val="0080175B"/>
    <w:rsid w:val="00803C1A"/>
    <w:rsid w:val="008122E4"/>
    <w:rsid w:val="00814926"/>
    <w:rsid w:val="008167F6"/>
    <w:rsid w:val="00820ADD"/>
    <w:rsid w:val="0082182D"/>
    <w:rsid w:val="00821E22"/>
    <w:rsid w:val="00822CF8"/>
    <w:rsid w:val="008247D6"/>
    <w:rsid w:val="00830D18"/>
    <w:rsid w:val="00833EFB"/>
    <w:rsid w:val="00835C46"/>
    <w:rsid w:val="00836393"/>
    <w:rsid w:val="00837608"/>
    <w:rsid w:val="0084643D"/>
    <w:rsid w:val="008501E1"/>
    <w:rsid w:val="0085087B"/>
    <w:rsid w:val="00850B07"/>
    <w:rsid w:val="0085298D"/>
    <w:rsid w:val="0085330B"/>
    <w:rsid w:val="008533C0"/>
    <w:rsid w:val="00854D7F"/>
    <w:rsid w:val="00855132"/>
    <w:rsid w:val="0085677F"/>
    <w:rsid w:val="00857499"/>
    <w:rsid w:val="0085773A"/>
    <w:rsid w:val="00864D99"/>
    <w:rsid w:val="008727F8"/>
    <w:rsid w:val="00872CAC"/>
    <w:rsid w:val="00876D5E"/>
    <w:rsid w:val="00877CB7"/>
    <w:rsid w:val="00886B86"/>
    <w:rsid w:val="008870C1"/>
    <w:rsid w:val="0089066A"/>
    <w:rsid w:val="008936CA"/>
    <w:rsid w:val="008A009C"/>
    <w:rsid w:val="008A28EF"/>
    <w:rsid w:val="008A296D"/>
    <w:rsid w:val="008A29CB"/>
    <w:rsid w:val="008A349E"/>
    <w:rsid w:val="008A753A"/>
    <w:rsid w:val="008A7C52"/>
    <w:rsid w:val="008B00C1"/>
    <w:rsid w:val="008B67BB"/>
    <w:rsid w:val="008B7D7F"/>
    <w:rsid w:val="008C01C7"/>
    <w:rsid w:val="008C217B"/>
    <w:rsid w:val="008C282A"/>
    <w:rsid w:val="008C2921"/>
    <w:rsid w:val="008C2D5F"/>
    <w:rsid w:val="008C3B5A"/>
    <w:rsid w:val="008C61DC"/>
    <w:rsid w:val="008C6E89"/>
    <w:rsid w:val="008D065C"/>
    <w:rsid w:val="008D1377"/>
    <w:rsid w:val="008D63EA"/>
    <w:rsid w:val="008E026F"/>
    <w:rsid w:val="008E0E14"/>
    <w:rsid w:val="008E0F06"/>
    <w:rsid w:val="008E15FE"/>
    <w:rsid w:val="008E36E3"/>
    <w:rsid w:val="008E6538"/>
    <w:rsid w:val="008E7C1D"/>
    <w:rsid w:val="008F0B89"/>
    <w:rsid w:val="008F0BF8"/>
    <w:rsid w:val="008F1A4D"/>
    <w:rsid w:val="008F1AC3"/>
    <w:rsid w:val="008F276C"/>
    <w:rsid w:val="008F2912"/>
    <w:rsid w:val="008F4107"/>
    <w:rsid w:val="008F593C"/>
    <w:rsid w:val="00901F8E"/>
    <w:rsid w:val="0090204C"/>
    <w:rsid w:val="00903192"/>
    <w:rsid w:val="00905A85"/>
    <w:rsid w:val="00911061"/>
    <w:rsid w:val="009119F6"/>
    <w:rsid w:val="00915674"/>
    <w:rsid w:val="00915C14"/>
    <w:rsid w:val="00917523"/>
    <w:rsid w:val="00925022"/>
    <w:rsid w:val="00935A54"/>
    <w:rsid w:val="00935DBB"/>
    <w:rsid w:val="009418F1"/>
    <w:rsid w:val="00941C1B"/>
    <w:rsid w:val="00944B5B"/>
    <w:rsid w:val="00946323"/>
    <w:rsid w:val="009463FC"/>
    <w:rsid w:val="00946BDB"/>
    <w:rsid w:val="00955537"/>
    <w:rsid w:val="0095703A"/>
    <w:rsid w:val="00957A12"/>
    <w:rsid w:val="0096008D"/>
    <w:rsid w:val="009617DB"/>
    <w:rsid w:val="00962744"/>
    <w:rsid w:val="00963681"/>
    <w:rsid w:val="00965752"/>
    <w:rsid w:val="00965C21"/>
    <w:rsid w:val="009674D1"/>
    <w:rsid w:val="00967C49"/>
    <w:rsid w:val="00967DF6"/>
    <w:rsid w:val="009701B3"/>
    <w:rsid w:val="009742CC"/>
    <w:rsid w:val="00975C63"/>
    <w:rsid w:val="0097754B"/>
    <w:rsid w:val="00980150"/>
    <w:rsid w:val="00981210"/>
    <w:rsid w:val="009813AC"/>
    <w:rsid w:val="009835BB"/>
    <w:rsid w:val="00987E3A"/>
    <w:rsid w:val="00990345"/>
    <w:rsid w:val="00994F36"/>
    <w:rsid w:val="00997408"/>
    <w:rsid w:val="009A1031"/>
    <w:rsid w:val="009A1205"/>
    <w:rsid w:val="009A2C4B"/>
    <w:rsid w:val="009A3FDE"/>
    <w:rsid w:val="009A5634"/>
    <w:rsid w:val="009A6CDF"/>
    <w:rsid w:val="009A72FE"/>
    <w:rsid w:val="009A7574"/>
    <w:rsid w:val="009A757B"/>
    <w:rsid w:val="009A772E"/>
    <w:rsid w:val="009A780D"/>
    <w:rsid w:val="009B0FED"/>
    <w:rsid w:val="009B1979"/>
    <w:rsid w:val="009B1EE7"/>
    <w:rsid w:val="009B212F"/>
    <w:rsid w:val="009B3468"/>
    <w:rsid w:val="009B3653"/>
    <w:rsid w:val="009B38C0"/>
    <w:rsid w:val="009B49D0"/>
    <w:rsid w:val="009B4BCF"/>
    <w:rsid w:val="009C68B5"/>
    <w:rsid w:val="009D29D5"/>
    <w:rsid w:val="009D316E"/>
    <w:rsid w:val="009D39EA"/>
    <w:rsid w:val="009D49EA"/>
    <w:rsid w:val="009D4A6B"/>
    <w:rsid w:val="009E12AD"/>
    <w:rsid w:val="009E68E6"/>
    <w:rsid w:val="009E7876"/>
    <w:rsid w:val="009F0529"/>
    <w:rsid w:val="009F3E5D"/>
    <w:rsid w:val="009F4507"/>
    <w:rsid w:val="009F5A52"/>
    <w:rsid w:val="009F5F04"/>
    <w:rsid w:val="009F6087"/>
    <w:rsid w:val="009F6E35"/>
    <w:rsid w:val="009F7D33"/>
    <w:rsid w:val="00A007E5"/>
    <w:rsid w:val="00A02F6C"/>
    <w:rsid w:val="00A044A5"/>
    <w:rsid w:val="00A05F8B"/>
    <w:rsid w:val="00A1370B"/>
    <w:rsid w:val="00A13A95"/>
    <w:rsid w:val="00A17C9D"/>
    <w:rsid w:val="00A206F7"/>
    <w:rsid w:val="00A20E7C"/>
    <w:rsid w:val="00A21274"/>
    <w:rsid w:val="00A2209F"/>
    <w:rsid w:val="00A2249C"/>
    <w:rsid w:val="00A249E2"/>
    <w:rsid w:val="00A26001"/>
    <w:rsid w:val="00A26369"/>
    <w:rsid w:val="00A27D9C"/>
    <w:rsid w:val="00A301A8"/>
    <w:rsid w:val="00A304DB"/>
    <w:rsid w:val="00A319F5"/>
    <w:rsid w:val="00A33A47"/>
    <w:rsid w:val="00A34A0D"/>
    <w:rsid w:val="00A4279C"/>
    <w:rsid w:val="00A42A9E"/>
    <w:rsid w:val="00A47444"/>
    <w:rsid w:val="00A578BB"/>
    <w:rsid w:val="00A60A6F"/>
    <w:rsid w:val="00A62AB8"/>
    <w:rsid w:val="00A732CD"/>
    <w:rsid w:val="00A803A0"/>
    <w:rsid w:val="00A83A68"/>
    <w:rsid w:val="00A90BEF"/>
    <w:rsid w:val="00A92CE3"/>
    <w:rsid w:val="00A9505E"/>
    <w:rsid w:val="00A956FF"/>
    <w:rsid w:val="00AA1BF8"/>
    <w:rsid w:val="00AA68E8"/>
    <w:rsid w:val="00AA6E51"/>
    <w:rsid w:val="00AA7B6C"/>
    <w:rsid w:val="00AA7F23"/>
    <w:rsid w:val="00AB5C37"/>
    <w:rsid w:val="00AB5D15"/>
    <w:rsid w:val="00AB7541"/>
    <w:rsid w:val="00AB7E44"/>
    <w:rsid w:val="00AC1D88"/>
    <w:rsid w:val="00AC373E"/>
    <w:rsid w:val="00AC3DC4"/>
    <w:rsid w:val="00AC74E2"/>
    <w:rsid w:val="00AD0876"/>
    <w:rsid w:val="00AD6D1D"/>
    <w:rsid w:val="00AE14CE"/>
    <w:rsid w:val="00AE2EDD"/>
    <w:rsid w:val="00AE4A2D"/>
    <w:rsid w:val="00AF47AD"/>
    <w:rsid w:val="00B03556"/>
    <w:rsid w:val="00B03641"/>
    <w:rsid w:val="00B0604F"/>
    <w:rsid w:val="00B1003B"/>
    <w:rsid w:val="00B15FE0"/>
    <w:rsid w:val="00B1685D"/>
    <w:rsid w:val="00B16DD4"/>
    <w:rsid w:val="00B2184C"/>
    <w:rsid w:val="00B26940"/>
    <w:rsid w:val="00B26B1E"/>
    <w:rsid w:val="00B26C7E"/>
    <w:rsid w:val="00B30B7B"/>
    <w:rsid w:val="00B32A7C"/>
    <w:rsid w:val="00B37898"/>
    <w:rsid w:val="00B40499"/>
    <w:rsid w:val="00B4266D"/>
    <w:rsid w:val="00B47BB2"/>
    <w:rsid w:val="00B521D7"/>
    <w:rsid w:val="00B5233B"/>
    <w:rsid w:val="00B53009"/>
    <w:rsid w:val="00B54129"/>
    <w:rsid w:val="00B54A93"/>
    <w:rsid w:val="00B55E66"/>
    <w:rsid w:val="00B57D64"/>
    <w:rsid w:val="00B60D37"/>
    <w:rsid w:val="00B60F20"/>
    <w:rsid w:val="00B6242F"/>
    <w:rsid w:val="00B62E5E"/>
    <w:rsid w:val="00B64EBF"/>
    <w:rsid w:val="00B65A01"/>
    <w:rsid w:val="00B708A1"/>
    <w:rsid w:val="00B711A5"/>
    <w:rsid w:val="00B72581"/>
    <w:rsid w:val="00B73280"/>
    <w:rsid w:val="00B74341"/>
    <w:rsid w:val="00B74361"/>
    <w:rsid w:val="00B759E0"/>
    <w:rsid w:val="00B75EAB"/>
    <w:rsid w:val="00B8091D"/>
    <w:rsid w:val="00B82671"/>
    <w:rsid w:val="00B84D7B"/>
    <w:rsid w:val="00B874C1"/>
    <w:rsid w:val="00BA528D"/>
    <w:rsid w:val="00BA52FA"/>
    <w:rsid w:val="00BA5605"/>
    <w:rsid w:val="00BB11A2"/>
    <w:rsid w:val="00BB4C01"/>
    <w:rsid w:val="00BC7EA6"/>
    <w:rsid w:val="00BD07FC"/>
    <w:rsid w:val="00BD08A4"/>
    <w:rsid w:val="00BD3AFE"/>
    <w:rsid w:val="00BD3BE8"/>
    <w:rsid w:val="00BD3EE3"/>
    <w:rsid w:val="00BE0653"/>
    <w:rsid w:val="00BE10D8"/>
    <w:rsid w:val="00BE37FF"/>
    <w:rsid w:val="00BF0FB1"/>
    <w:rsid w:val="00BF2132"/>
    <w:rsid w:val="00C0154D"/>
    <w:rsid w:val="00C02820"/>
    <w:rsid w:val="00C02AAF"/>
    <w:rsid w:val="00C0449B"/>
    <w:rsid w:val="00C04B94"/>
    <w:rsid w:val="00C05124"/>
    <w:rsid w:val="00C05D86"/>
    <w:rsid w:val="00C0644D"/>
    <w:rsid w:val="00C06BE7"/>
    <w:rsid w:val="00C11E80"/>
    <w:rsid w:val="00C12A88"/>
    <w:rsid w:val="00C12B65"/>
    <w:rsid w:val="00C15E17"/>
    <w:rsid w:val="00C169C0"/>
    <w:rsid w:val="00C20346"/>
    <w:rsid w:val="00C2095B"/>
    <w:rsid w:val="00C21524"/>
    <w:rsid w:val="00C25716"/>
    <w:rsid w:val="00C27596"/>
    <w:rsid w:val="00C279A6"/>
    <w:rsid w:val="00C307BC"/>
    <w:rsid w:val="00C33CA3"/>
    <w:rsid w:val="00C349A8"/>
    <w:rsid w:val="00C3758C"/>
    <w:rsid w:val="00C3771D"/>
    <w:rsid w:val="00C40760"/>
    <w:rsid w:val="00C40EBB"/>
    <w:rsid w:val="00C43C79"/>
    <w:rsid w:val="00C46C53"/>
    <w:rsid w:val="00C47DA2"/>
    <w:rsid w:val="00C50743"/>
    <w:rsid w:val="00C53731"/>
    <w:rsid w:val="00C55E0F"/>
    <w:rsid w:val="00C61A07"/>
    <w:rsid w:val="00C641A2"/>
    <w:rsid w:val="00C65553"/>
    <w:rsid w:val="00C65E78"/>
    <w:rsid w:val="00C6689A"/>
    <w:rsid w:val="00C66AFA"/>
    <w:rsid w:val="00C6763D"/>
    <w:rsid w:val="00C700D4"/>
    <w:rsid w:val="00C702CC"/>
    <w:rsid w:val="00C7052B"/>
    <w:rsid w:val="00C712EE"/>
    <w:rsid w:val="00C73A8C"/>
    <w:rsid w:val="00C73F1C"/>
    <w:rsid w:val="00C74956"/>
    <w:rsid w:val="00C775FF"/>
    <w:rsid w:val="00C80571"/>
    <w:rsid w:val="00C83636"/>
    <w:rsid w:val="00C8446D"/>
    <w:rsid w:val="00C85D6E"/>
    <w:rsid w:val="00C862D0"/>
    <w:rsid w:val="00C97419"/>
    <w:rsid w:val="00CA045B"/>
    <w:rsid w:val="00CA413F"/>
    <w:rsid w:val="00CA594A"/>
    <w:rsid w:val="00CA5EAF"/>
    <w:rsid w:val="00CA61AA"/>
    <w:rsid w:val="00CA692C"/>
    <w:rsid w:val="00CB20D1"/>
    <w:rsid w:val="00CB3595"/>
    <w:rsid w:val="00CB4580"/>
    <w:rsid w:val="00CB74C0"/>
    <w:rsid w:val="00CB7691"/>
    <w:rsid w:val="00CC1F9F"/>
    <w:rsid w:val="00CC29A8"/>
    <w:rsid w:val="00CC6919"/>
    <w:rsid w:val="00CD1095"/>
    <w:rsid w:val="00CD1EE9"/>
    <w:rsid w:val="00CD3B04"/>
    <w:rsid w:val="00CD585A"/>
    <w:rsid w:val="00CD6ADF"/>
    <w:rsid w:val="00CE08C8"/>
    <w:rsid w:val="00CE35E7"/>
    <w:rsid w:val="00CE441A"/>
    <w:rsid w:val="00CE5C74"/>
    <w:rsid w:val="00CE5D28"/>
    <w:rsid w:val="00CF028B"/>
    <w:rsid w:val="00CF46F0"/>
    <w:rsid w:val="00CF4FB4"/>
    <w:rsid w:val="00CF61FF"/>
    <w:rsid w:val="00D000C3"/>
    <w:rsid w:val="00D001D8"/>
    <w:rsid w:val="00D02466"/>
    <w:rsid w:val="00D11EE7"/>
    <w:rsid w:val="00D12E38"/>
    <w:rsid w:val="00D209B4"/>
    <w:rsid w:val="00D20B4D"/>
    <w:rsid w:val="00D22569"/>
    <w:rsid w:val="00D2371C"/>
    <w:rsid w:val="00D320AB"/>
    <w:rsid w:val="00D33059"/>
    <w:rsid w:val="00D3466F"/>
    <w:rsid w:val="00D35550"/>
    <w:rsid w:val="00D35634"/>
    <w:rsid w:val="00D41810"/>
    <w:rsid w:val="00D4326E"/>
    <w:rsid w:val="00D45311"/>
    <w:rsid w:val="00D50ADD"/>
    <w:rsid w:val="00D52497"/>
    <w:rsid w:val="00D5344B"/>
    <w:rsid w:val="00D535D5"/>
    <w:rsid w:val="00D54C46"/>
    <w:rsid w:val="00D60C7F"/>
    <w:rsid w:val="00D64642"/>
    <w:rsid w:val="00D66ED9"/>
    <w:rsid w:val="00D71454"/>
    <w:rsid w:val="00D7223F"/>
    <w:rsid w:val="00D75D4A"/>
    <w:rsid w:val="00D77EB6"/>
    <w:rsid w:val="00D81DAD"/>
    <w:rsid w:val="00D84C9B"/>
    <w:rsid w:val="00D85B9F"/>
    <w:rsid w:val="00D9027E"/>
    <w:rsid w:val="00D91D5C"/>
    <w:rsid w:val="00D9350B"/>
    <w:rsid w:val="00D936E5"/>
    <w:rsid w:val="00D944E0"/>
    <w:rsid w:val="00D96A23"/>
    <w:rsid w:val="00D96B2B"/>
    <w:rsid w:val="00D97BC5"/>
    <w:rsid w:val="00DA0129"/>
    <w:rsid w:val="00DA0A2E"/>
    <w:rsid w:val="00DA1189"/>
    <w:rsid w:val="00DA46CA"/>
    <w:rsid w:val="00DB2E79"/>
    <w:rsid w:val="00DB6100"/>
    <w:rsid w:val="00DC0FA3"/>
    <w:rsid w:val="00DC22B3"/>
    <w:rsid w:val="00DC46A3"/>
    <w:rsid w:val="00DC6AC6"/>
    <w:rsid w:val="00DD04B5"/>
    <w:rsid w:val="00DD0560"/>
    <w:rsid w:val="00DD4571"/>
    <w:rsid w:val="00DD4CAE"/>
    <w:rsid w:val="00DD53BE"/>
    <w:rsid w:val="00DD682E"/>
    <w:rsid w:val="00DD6C68"/>
    <w:rsid w:val="00DD6C85"/>
    <w:rsid w:val="00DD6F8E"/>
    <w:rsid w:val="00DE0DC1"/>
    <w:rsid w:val="00DE1A0D"/>
    <w:rsid w:val="00DE31CC"/>
    <w:rsid w:val="00DE3333"/>
    <w:rsid w:val="00DE5B4B"/>
    <w:rsid w:val="00DE72ED"/>
    <w:rsid w:val="00DF055B"/>
    <w:rsid w:val="00DF09AF"/>
    <w:rsid w:val="00DF0DFF"/>
    <w:rsid w:val="00DF0EAE"/>
    <w:rsid w:val="00DF176B"/>
    <w:rsid w:val="00DF323F"/>
    <w:rsid w:val="00DF62FD"/>
    <w:rsid w:val="00DF7C4E"/>
    <w:rsid w:val="00E01970"/>
    <w:rsid w:val="00E03236"/>
    <w:rsid w:val="00E071BE"/>
    <w:rsid w:val="00E11A6F"/>
    <w:rsid w:val="00E13E37"/>
    <w:rsid w:val="00E16E2C"/>
    <w:rsid w:val="00E22FBF"/>
    <w:rsid w:val="00E235B8"/>
    <w:rsid w:val="00E25338"/>
    <w:rsid w:val="00E25499"/>
    <w:rsid w:val="00E2627A"/>
    <w:rsid w:val="00E27543"/>
    <w:rsid w:val="00E349FE"/>
    <w:rsid w:val="00E34DAE"/>
    <w:rsid w:val="00E37A12"/>
    <w:rsid w:val="00E40A17"/>
    <w:rsid w:val="00E40E5F"/>
    <w:rsid w:val="00E46063"/>
    <w:rsid w:val="00E47B8A"/>
    <w:rsid w:val="00E47BA9"/>
    <w:rsid w:val="00E50FCB"/>
    <w:rsid w:val="00E5364C"/>
    <w:rsid w:val="00E53B06"/>
    <w:rsid w:val="00E56680"/>
    <w:rsid w:val="00E56E3F"/>
    <w:rsid w:val="00E61521"/>
    <w:rsid w:val="00E63940"/>
    <w:rsid w:val="00E63FC9"/>
    <w:rsid w:val="00E654AB"/>
    <w:rsid w:val="00E65C2D"/>
    <w:rsid w:val="00E678FD"/>
    <w:rsid w:val="00E7187C"/>
    <w:rsid w:val="00E73729"/>
    <w:rsid w:val="00E73781"/>
    <w:rsid w:val="00E737D7"/>
    <w:rsid w:val="00E75CFA"/>
    <w:rsid w:val="00E76150"/>
    <w:rsid w:val="00E80B10"/>
    <w:rsid w:val="00E823B4"/>
    <w:rsid w:val="00E84465"/>
    <w:rsid w:val="00EA10B7"/>
    <w:rsid w:val="00EA13C7"/>
    <w:rsid w:val="00EA1B2E"/>
    <w:rsid w:val="00EA2148"/>
    <w:rsid w:val="00EA32FA"/>
    <w:rsid w:val="00EA4FCA"/>
    <w:rsid w:val="00EA530D"/>
    <w:rsid w:val="00EA6FA7"/>
    <w:rsid w:val="00EB3EDA"/>
    <w:rsid w:val="00EB7F93"/>
    <w:rsid w:val="00EC3BF8"/>
    <w:rsid w:val="00EC5444"/>
    <w:rsid w:val="00EC5FD9"/>
    <w:rsid w:val="00EC6E86"/>
    <w:rsid w:val="00ED2C47"/>
    <w:rsid w:val="00ED3DCE"/>
    <w:rsid w:val="00ED3F11"/>
    <w:rsid w:val="00ED453F"/>
    <w:rsid w:val="00ED5FAB"/>
    <w:rsid w:val="00ED705A"/>
    <w:rsid w:val="00ED7297"/>
    <w:rsid w:val="00EE0F2A"/>
    <w:rsid w:val="00EE242D"/>
    <w:rsid w:val="00EE2CEA"/>
    <w:rsid w:val="00EE3B98"/>
    <w:rsid w:val="00EE3D1F"/>
    <w:rsid w:val="00EE4B4B"/>
    <w:rsid w:val="00EE739D"/>
    <w:rsid w:val="00EF45EF"/>
    <w:rsid w:val="00EF5875"/>
    <w:rsid w:val="00EF650A"/>
    <w:rsid w:val="00F04D4F"/>
    <w:rsid w:val="00F05F8C"/>
    <w:rsid w:val="00F06337"/>
    <w:rsid w:val="00F06E54"/>
    <w:rsid w:val="00F074FE"/>
    <w:rsid w:val="00F119D9"/>
    <w:rsid w:val="00F1329A"/>
    <w:rsid w:val="00F23649"/>
    <w:rsid w:val="00F242B1"/>
    <w:rsid w:val="00F3100E"/>
    <w:rsid w:val="00F3159D"/>
    <w:rsid w:val="00F32DCF"/>
    <w:rsid w:val="00F342E2"/>
    <w:rsid w:val="00F34600"/>
    <w:rsid w:val="00F35B99"/>
    <w:rsid w:val="00F369E9"/>
    <w:rsid w:val="00F3741D"/>
    <w:rsid w:val="00F416A2"/>
    <w:rsid w:val="00F44E20"/>
    <w:rsid w:val="00F507C9"/>
    <w:rsid w:val="00F510E2"/>
    <w:rsid w:val="00F52273"/>
    <w:rsid w:val="00F52E7B"/>
    <w:rsid w:val="00F5492A"/>
    <w:rsid w:val="00F54C02"/>
    <w:rsid w:val="00F55436"/>
    <w:rsid w:val="00F55711"/>
    <w:rsid w:val="00F56566"/>
    <w:rsid w:val="00F61909"/>
    <w:rsid w:val="00F61EA1"/>
    <w:rsid w:val="00F622BE"/>
    <w:rsid w:val="00F64B2F"/>
    <w:rsid w:val="00F64CFE"/>
    <w:rsid w:val="00F65BAB"/>
    <w:rsid w:val="00F70B53"/>
    <w:rsid w:val="00F73D19"/>
    <w:rsid w:val="00F751BC"/>
    <w:rsid w:val="00F764B2"/>
    <w:rsid w:val="00F764BB"/>
    <w:rsid w:val="00F7673E"/>
    <w:rsid w:val="00F77E35"/>
    <w:rsid w:val="00F83532"/>
    <w:rsid w:val="00F83C87"/>
    <w:rsid w:val="00F845BF"/>
    <w:rsid w:val="00F84F1C"/>
    <w:rsid w:val="00F859FF"/>
    <w:rsid w:val="00F910DB"/>
    <w:rsid w:val="00F918DC"/>
    <w:rsid w:val="00F91AD7"/>
    <w:rsid w:val="00F93556"/>
    <w:rsid w:val="00F94CE6"/>
    <w:rsid w:val="00F96DFF"/>
    <w:rsid w:val="00F9762F"/>
    <w:rsid w:val="00FA1373"/>
    <w:rsid w:val="00FA176B"/>
    <w:rsid w:val="00FA39D7"/>
    <w:rsid w:val="00FA6BCB"/>
    <w:rsid w:val="00FB69DA"/>
    <w:rsid w:val="00FC026C"/>
    <w:rsid w:val="00FC4BFD"/>
    <w:rsid w:val="00FC5394"/>
    <w:rsid w:val="00FD0802"/>
    <w:rsid w:val="00FD66E6"/>
    <w:rsid w:val="00FD69A2"/>
    <w:rsid w:val="00FE22C8"/>
    <w:rsid w:val="00FF614E"/>
    <w:rsid w:val="00FF6237"/>
    <w:rsid w:val="00FF6E55"/>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BE469D1-3942-450D-BBF5-98EFFFB6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9B2"/>
    <w:rPr>
      <w:sz w:val="24"/>
      <w:szCs w:val="24"/>
    </w:rPr>
  </w:style>
  <w:style w:type="paragraph" w:styleId="Heading9">
    <w:name w:val="heading 9"/>
    <w:basedOn w:val="Normal"/>
    <w:next w:val="Normal"/>
    <w:qFormat/>
    <w:rsid w:val="00A42A9E"/>
    <w:pPr>
      <w:keepNext/>
      <w:jc w:val="center"/>
      <w:outlineLvl w:val="8"/>
    </w:pPr>
    <w:rPr>
      <w:rFonts w:ascii=".VnTimeH" w:hAnsi=".VnTimeH"/>
      <w:b/>
      <w:bCs/>
      <w:sz w:val="26"/>
    </w:rPr>
  </w:style>
  <w:style w:type="character" w:default="1" w:styleId="DefaultParagraphFont">
    <w:name w:val="Default Paragraph Font"/>
    <w:link w:val="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00ECB"/>
    <w:pPr>
      <w:spacing w:before="100" w:beforeAutospacing="1" w:after="100" w:afterAutospacing="1"/>
    </w:pPr>
  </w:style>
  <w:style w:type="table" w:styleId="TableGrid">
    <w:name w:val="Table Grid"/>
    <w:basedOn w:val="TableNormal"/>
    <w:rsid w:val="00300ECB"/>
    <w:pPr>
      <w:spacing w:before="120" w:after="120" w:line="360" w:lineRule="exac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00ECB"/>
    <w:pPr>
      <w:tabs>
        <w:tab w:val="center" w:pos="4320"/>
        <w:tab w:val="right" w:pos="8640"/>
      </w:tabs>
    </w:pPr>
  </w:style>
  <w:style w:type="character" w:styleId="PageNumber">
    <w:name w:val="page number"/>
    <w:basedOn w:val="DefaultParagraphFont"/>
    <w:rsid w:val="00300ECB"/>
  </w:style>
  <w:style w:type="paragraph" w:customStyle="1" w:styleId="CharCharCharChar">
    <w:name w:val=" Char Char Char Char"/>
    <w:basedOn w:val="Normal"/>
    <w:link w:val="DefaultParagraphFont"/>
    <w:semiHidden/>
    <w:rsid w:val="00084254"/>
    <w:pPr>
      <w:spacing w:after="160" w:line="240" w:lineRule="exact"/>
    </w:pPr>
    <w:rPr>
      <w:rFonts w:ascii="Arial" w:hAnsi="Arial"/>
      <w:sz w:val="22"/>
      <w:szCs w:val="22"/>
    </w:rPr>
  </w:style>
  <w:style w:type="paragraph" w:customStyle="1" w:styleId="Char">
    <w:name w:val=" Char"/>
    <w:basedOn w:val="Normal"/>
    <w:rsid w:val="00206AB5"/>
    <w:pPr>
      <w:spacing w:after="160" w:line="240" w:lineRule="exact"/>
    </w:pPr>
    <w:rPr>
      <w:rFonts w:ascii="Verdana" w:hAnsi="Verdana"/>
      <w:sz w:val="20"/>
      <w:szCs w:val="20"/>
    </w:rPr>
  </w:style>
  <w:style w:type="paragraph" w:styleId="BalloonText">
    <w:name w:val="Balloon Text"/>
    <w:basedOn w:val="Normal"/>
    <w:semiHidden/>
    <w:rsid w:val="003158EF"/>
    <w:rPr>
      <w:rFonts w:ascii="Tahoma" w:hAnsi="Tahoma" w:cs="Tahoma"/>
      <w:sz w:val="16"/>
      <w:szCs w:val="16"/>
    </w:rPr>
  </w:style>
  <w:style w:type="paragraph" w:customStyle="1" w:styleId="Char0">
    <w:name w:val="Char"/>
    <w:next w:val="Normal"/>
    <w:autoRedefine/>
    <w:semiHidden/>
    <w:rsid w:val="00935A54"/>
    <w:pPr>
      <w:spacing w:after="160" w:line="240" w:lineRule="exact"/>
      <w:jc w:val="both"/>
    </w:pPr>
    <w:rPr>
      <w:sz w:val="28"/>
      <w:szCs w:val="22"/>
    </w:rPr>
  </w:style>
  <w:style w:type="paragraph" w:customStyle="1" w:styleId="CharCharCharChar0">
    <w:name w:val="Char Char Char Char"/>
    <w:basedOn w:val="Normal"/>
    <w:semiHidden/>
    <w:rsid w:val="00F05F8C"/>
    <w:pPr>
      <w:spacing w:after="160" w:line="240" w:lineRule="exact"/>
    </w:pPr>
    <w:rPr>
      <w:rFonts w:ascii="Arial" w:hAnsi="Arial"/>
      <w:sz w:val="22"/>
      <w:szCs w:val="22"/>
    </w:rPr>
  </w:style>
  <w:style w:type="paragraph" w:customStyle="1" w:styleId="CharChar4">
    <w:name w:val="Char Char4"/>
    <w:basedOn w:val="Normal"/>
    <w:rsid w:val="0010785B"/>
    <w:pPr>
      <w:spacing w:after="160" w:line="240" w:lineRule="exact"/>
    </w:pPr>
    <w:rPr>
      <w:rFonts w:ascii="Verdana" w:hAnsi="Verdana"/>
      <w:sz w:val="20"/>
      <w:szCs w:val="20"/>
    </w:rPr>
  </w:style>
  <w:style w:type="paragraph" w:styleId="Header">
    <w:name w:val="header"/>
    <w:basedOn w:val="Normal"/>
    <w:rsid w:val="00D77EB6"/>
    <w:pPr>
      <w:tabs>
        <w:tab w:val="center" w:pos="4320"/>
        <w:tab w:val="right" w:pos="8640"/>
      </w:tabs>
    </w:pPr>
  </w:style>
  <w:style w:type="paragraph" w:customStyle="1" w:styleId="CharChar40">
    <w:name w:val=" Char Char4"/>
    <w:basedOn w:val="Normal"/>
    <w:rsid w:val="00A42A9E"/>
    <w:pPr>
      <w:spacing w:after="160" w:line="240" w:lineRule="exact"/>
    </w:pPr>
    <w:rPr>
      <w:rFonts w:ascii="Verdana" w:hAnsi="Verdana"/>
      <w:sz w:val="20"/>
      <w:szCs w:val="20"/>
    </w:rPr>
  </w:style>
  <w:style w:type="paragraph" w:customStyle="1" w:styleId="Char1CharCharChar1">
    <w:name w:val="Char1 Char Char Char1"/>
    <w:basedOn w:val="Normal"/>
    <w:next w:val="Normal"/>
    <w:rsid w:val="002609BF"/>
    <w:pPr>
      <w:widowControl w:val="0"/>
      <w:spacing w:after="113"/>
      <w:ind w:firstLine="567"/>
      <w:jc w:val="both"/>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1905">
      <w:bodyDiv w:val="1"/>
      <w:marLeft w:val="0"/>
      <w:marRight w:val="0"/>
      <w:marTop w:val="0"/>
      <w:marBottom w:val="0"/>
      <w:divBdr>
        <w:top w:val="none" w:sz="0" w:space="0" w:color="auto"/>
        <w:left w:val="none" w:sz="0" w:space="0" w:color="auto"/>
        <w:bottom w:val="none" w:sz="0" w:space="0" w:color="auto"/>
        <w:right w:val="none" w:sz="0" w:space="0" w:color="auto"/>
      </w:divBdr>
    </w:div>
    <w:div w:id="481312626">
      <w:bodyDiv w:val="1"/>
      <w:marLeft w:val="0"/>
      <w:marRight w:val="0"/>
      <w:marTop w:val="0"/>
      <w:marBottom w:val="0"/>
      <w:divBdr>
        <w:top w:val="none" w:sz="0" w:space="0" w:color="auto"/>
        <w:left w:val="none" w:sz="0" w:space="0" w:color="auto"/>
        <w:bottom w:val="none" w:sz="0" w:space="0" w:color="auto"/>
        <w:right w:val="none" w:sz="0" w:space="0" w:color="auto"/>
      </w:divBdr>
    </w:div>
    <w:div w:id="863443364">
      <w:bodyDiv w:val="1"/>
      <w:marLeft w:val="0"/>
      <w:marRight w:val="0"/>
      <w:marTop w:val="0"/>
      <w:marBottom w:val="0"/>
      <w:divBdr>
        <w:top w:val="none" w:sz="0" w:space="0" w:color="auto"/>
        <w:left w:val="none" w:sz="0" w:space="0" w:color="auto"/>
        <w:bottom w:val="none" w:sz="0" w:space="0" w:color="auto"/>
        <w:right w:val="none" w:sz="0" w:space="0" w:color="auto"/>
      </w:divBdr>
    </w:div>
    <w:div w:id="1311131705">
      <w:bodyDiv w:val="1"/>
      <w:marLeft w:val="0"/>
      <w:marRight w:val="0"/>
      <w:marTop w:val="0"/>
      <w:marBottom w:val="0"/>
      <w:divBdr>
        <w:top w:val="none" w:sz="0" w:space="0" w:color="auto"/>
        <w:left w:val="none" w:sz="0" w:space="0" w:color="auto"/>
        <w:bottom w:val="none" w:sz="0" w:space="0" w:color="auto"/>
        <w:right w:val="none" w:sz="0" w:space="0" w:color="auto"/>
      </w:divBdr>
    </w:div>
    <w:div w:id="1649935143">
      <w:bodyDiv w:val="1"/>
      <w:marLeft w:val="0"/>
      <w:marRight w:val="0"/>
      <w:marTop w:val="0"/>
      <w:marBottom w:val="0"/>
      <w:divBdr>
        <w:top w:val="none" w:sz="0" w:space="0" w:color="auto"/>
        <w:left w:val="none" w:sz="0" w:space="0" w:color="auto"/>
        <w:bottom w:val="none" w:sz="0" w:space="0" w:color="auto"/>
        <w:right w:val="none" w:sz="0" w:space="0" w:color="auto"/>
      </w:divBdr>
    </w:div>
    <w:div w:id="191046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A0AE0A-EFD1-4C5D-8079-0C812FAD9F28}">
  <ds:schemaRefs>
    <ds:schemaRef ds:uri="http://schemas.microsoft.com/sharepoint/v3/contenttype/forms"/>
  </ds:schemaRefs>
</ds:datastoreItem>
</file>

<file path=customXml/itemProps2.xml><?xml version="1.0" encoding="utf-8"?>
<ds:datastoreItem xmlns:ds="http://schemas.openxmlformats.org/officeDocument/2006/customXml" ds:itemID="{2CC65FDE-3916-4FD1-8298-899D47B38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06771f-b8e8-42c4-ac52-ffc37e51e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CB063D-0540-4E6D-B169-BAD40A8B3A8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BỘ CÔNG AN</vt:lpstr>
    </vt:vector>
  </TitlesOfParts>
  <Company>V19</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AN</dc:title>
  <dc:subject/>
  <dc:creator>BCA</dc:creator>
  <cp:keywords/>
  <cp:lastModifiedBy>VanLinh-DangMinh</cp:lastModifiedBy>
  <cp:revision>2</cp:revision>
  <cp:lastPrinted>2019-03-25T02:44:00Z</cp:lastPrinted>
  <dcterms:created xsi:type="dcterms:W3CDTF">2019-09-19T02:05:00Z</dcterms:created>
  <dcterms:modified xsi:type="dcterms:W3CDTF">2019-09-19T02:05:00Z</dcterms:modified>
</cp:coreProperties>
</file>